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B989D" w14:textId="77777777" w:rsidR="00B7188F" w:rsidRDefault="00B7188F" w:rsidP="00B7188F">
      <w:pPr>
        <w:widowControl/>
        <w:tabs>
          <w:tab w:val="left" w:pos="4932"/>
          <w:tab w:val="left" w:pos="6012"/>
        </w:tabs>
        <w:ind w:right="-30"/>
        <w:rPr>
          <w:sz w:val="2"/>
          <w:szCs w:val="22"/>
        </w:rPr>
      </w:pPr>
    </w:p>
    <w:p w14:paraId="577AB7E5" w14:textId="77777777" w:rsidR="00175587" w:rsidRDefault="00175587" w:rsidP="00B7188F">
      <w:pPr>
        <w:widowControl/>
        <w:tabs>
          <w:tab w:val="left" w:pos="4932"/>
          <w:tab w:val="left" w:pos="6012"/>
        </w:tabs>
        <w:ind w:right="-30"/>
        <w:rPr>
          <w:sz w:val="22"/>
          <w:szCs w:val="22"/>
        </w:rPr>
      </w:pPr>
    </w:p>
    <w:p w14:paraId="19EDA582" w14:textId="77777777" w:rsidR="00676D1C" w:rsidRPr="00B75472" w:rsidRDefault="00676D1C" w:rsidP="00B7188F">
      <w:pPr>
        <w:widowControl/>
        <w:tabs>
          <w:tab w:val="left" w:pos="4932"/>
          <w:tab w:val="left" w:pos="6012"/>
        </w:tabs>
        <w:ind w:right="-30"/>
        <w:rPr>
          <w:sz w:val="22"/>
          <w:szCs w:val="22"/>
        </w:rPr>
      </w:pPr>
      <w:r w:rsidRPr="00B75472">
        <w:rPr>
          <w:sz w:val="22"/>
          <w:szCs w:val="22"/>
        </w:rPr>
        <w:t>This Agreement</w:t>
      </w:r>
      <w:r w:rsidR="001E3A21" w:rsidRPr="00B75472">
        <w:rPr>
          <w:sz w:val="22"/>
          <w:szCs w:val="22"/>
        </w:rPr>
        <w:t xml:space="preserve"> (the “Agreement”) </w:t>
      </w:r>
      <w:r w:rsidRPr="00B75472">
        <w:rPr>
          <w:sz w:val="22"/>
          <w:szCs w:val="22"/>
        </w:rPr>
        <w:t xml:space="preserve"> is made and entered into on this</w:t>
      </w:r>
      <w:r w:rsidR="00B7188F" w:rsidRPr="00B75472">
        <w:rPr>
          <w:sz w:val="22"/>
          <w:szCs w:val="22"/>
        </w:rPr>
        <w:t xml:space="preserve"> </w:t>
      </w:r>
      <w:r w:rsidR="00A06711" w:rsidRPr="00816819">
        <w:rPr>
          <w:sz w:val="22"/>
          <w:szCs w:val="22"/>
          <w:highlight w:val="yellow"/>
          <w:u w:val="single"/>
        </w:rPr>
        <w:tab/>
      </w:r>
      <w:r w:rsidR="00A06711" w:rsidRPr="00816819">
        <w:rPr>
          <w:sz w:val="22"/>
          <w:szCs w:val="22"/>
          <w:highlight w:val="yellow"/>
          <w:vertAlign w:val="superscript"/>
        </w:rPr>
        <w:t>th</w:t>
      </w:r>
      <w:r w:rsidR="00B7188F" w:rsidRPr="00816819">
        <w:rPr>
          <w:sz w:val="22"/>
          <w:szCs w:val="22"/>
          <w:highlight w:val="yellow"/>
        </w:rPr>
        <w:t xml:space="preserve"> </w:t>
      </w:r>
      <w:r w:rsidRPr="00B75472">
        <w:rPr>
          <w:sz w:val="22"/>
          <w:szCs w:val="22"/>
        </w:rPr>
        <w:t>day of</w:t>
      </w:r>
      <w:r w:rsidR="00A06711" w:rsidRPr="00B75472">
        <w:rPr>
          <w:sz w:val="22"/>
          <w:szCs w:val="22"/>
        </w:rPr>
        <w:t xml:space="preserve"> </w:t>
      </w:r>
      <w:r w:rsidR="00A06711" w:rsidRPr="00816819">
        <w:rPr>
          <w:sz w:val="22"/>
          <w:szCs w:val="22"/>
          <w:highlight w:val="yellow"/>
          <w:u w:val="single"/>
        </w:rPr>
        <w:tab/>
      </w:r>
      <w:r w:rsidR="006573FB" w:rsidRPr="00816819">
        <w:rPr>
          <w:sz w:val="22"/>
          <w:szCs w:val="22"/>
          <w:highlight w:val="yellow"/>
        </w:rPr>
        <w:t>, 20</w:t>
      </w:r>
      <w:r w:rsidR="00A06711" w:rsidRPr="00816819">
        <w:rPr>
          <w:sz w:val="22"/>
          <w:szCs w:val="22"/>
          <w:highlight w:val="yellow"/>
          <w:u w:val="single"/>
        </w:rPr>
        <w:tab/>
      </w:r>
      <w:r w:rsidR="00B7188F" w:rsidRPr="00816819">
        <w:rPr>
          <w:sz w:val="22"/>
          <w:szCs w:val="22"/>
          <w:highlight w:val="yellow"/>
        </w:rPr>
        <w:t xml:space="preserve"> </w:t>
      </w:r>
      <w:r w:rsidRPr="00B75472">
        <w:rPr>
          <w:sz w:val="22"/>
          <w:szCs w:val="22"/>
        </w:rPr>
        <w:t xml:space="preserve">by and between </w:t>
      </w:r>
      <w:r w:rsidR="005B1963" w:rsidRPr="00B75472">
        <w:rPr>
          <w:b/>
          <w:sz w:val="22"/>
          <w:szCs w:val="22"/>
        </w:rPr>
        <w:t>Naked Kisses Dog Rescue</w:t>
      </w:r>
      <w:r w:rsidRPr="00B75472">
        <w:rPr>
          <w:sz w:val="22"/>
          <w:szCs w:val="22"/>
        </w:rPr>
        <w:t>, herein</w:t>
      </w:r>
      <w:r w:rsidR="00B7188F" w:rsidRPr="00B75472">
        <w:rPr>
          <w:sz w:val="22"/>
          <w:szCs w:val="22"/>
        </w:rPr>
        <w:t xml:space="preserve"> </w:t>
      </w:r>
      <w:r w:rsidRPr="00B75472">
        <w:rPr>
          <w:sz w:val="22"/>
          <w:szCs w:val="22"/>
        </w:rPr>
        <w:t xml:space="preserve">after referred to as </w:t>
      </w:r>
      <w:r w:rsidRPr="00B75472">
        <w:rPr>
          <w:b/>
          <w:sz w:val="22"/>
          <w:szCs w:val="22"/>
        </w:rPr>
        <w:t>"</w:t>
      </w:r>
      <w:r w:rsidR="005B1963" w:rsidRPr="00B75472">
        <w:rPr>
          <w:b/>
          <w:sz w:val="22"/>
          <w:szCs w:val="22"/>
        </w:rPr>
        <w:t>NaKiD</w:t>
      </w:r>
      <w:r w:rsidRPr="00B75472">
        <w:rPr>
          <w:b/>
          <w:sz w:val="22"/>
          <w:szCs w:val="22"/>
        </w:rPr>
        <w:t>,"</w:t>
      </w:r>
      <w:r w:rsidRPr="00B75472">
        <w:rPr>
          <w:sz w:val="22"/>
          <w:szCs w:val="22"/>
        </w:rPr>
        <w:t xml:space="preserve"> and the following individual(s),</w:t>
      </w:r>
      <w:r w:rsidRPr="00816819">
        <w:rPr>
          <w:sz w:val="22"/>
          <w:szCs w:val="22"/>
          <w:highlight w:val="yellow"/>
        </w:rPr>
        <w:t xml:space="preserve"> </w:t>
      </w:r>
      <w:r w:rsidR="00A06711" w:rsidRPr="00816819">
        <w:rPr>
          <w:b/>
          <w:sz w:val="22"/>
          <w:szCs w:val="22"/>
          <w:highlight w:val="yellow"/>
          <w:u w:val="single"/>
        </w:rPr>
        <w:tab/>
      </w:r>
      <w:r w:rsidR="00B7188F" w:rsidRPr="00816819">
        <w:rPr>
          <w:sz w:val="22"/>
          <w:szCs w:val="22"/>
          <w:highlight w:val="yellow"/>
        </w:rPr>
        <w:t xml:space="preserve">, </w:t>
      </w:r>
      <w:r w:rsidRPr="00B75472">
        <w:rPr>
          <w:sz w:val="22"/>
          <w:szCs w:val="22"/>
        </w:rPr>
        <w:t xml:space="preserve">hereinafter referred to as </w:t>
      </w:r>
      <w:r w:rsidRPr="00B75472">
        <w:rPr>
          <w:b/>
          <w:sz w:val="22"/>
          <w:szCs w:val="22"/>
        </w:rPr>
        <w:t>"Adopter"</w:t>
      </w:r>
      <w:r w:rsidRPr="00B75472">
        <w:rPr>
          <w:sz w:val="22"/>
          <w:szCs w:val="22"/>
        </w:rPr>
        <w:t>:</w:t>
      </w:r>
    </w:p>
    <w:p w14:paraId="4CF3337C" w14:textId="77777777" w:rsidR="00676D1C" w:rsidRPr="00816819" w:rsidRDefault="00676D1C" w:rsidP="00B7188F">
      <w:pPr>
        <w:widowControl/>
        <w:rPr>
          <w:sz w:val="22"/>
          <w:szCs w:val="22"/>
          <w:highlight w:val="yellow"/>
        </w:rPr>
      </w:pPr>
    </w:p>
    <w:p w14:paraId="1410112B" w14:textId="45AC58BD" w:rsidR="00FA2B1E" w:rsidRDefault="00F5307C" w:rsidP="001E3A21">
      <w:pPr>
        <w:widowControl/>
        <w:tabs>
          <w:tab w:val="left" w:pos="2916"/>
        </w:tabs>
        <w:spacing w:line="360" w:lineRule="auto"/>
        <w:rPr>
          <w:sz w:val="22"/>
          <w:szCs w:val="22"/>
        </w:rPr>
      </w:pPr>
      <w:r>
        <w:rPr>
          <w:sz w:val="22"/>
          <w:szCs w:val="22"/>
        </w:rPr>
        <w:t>Adopter agrees to adopt</w:t>
      </w:r>
      <w:r w:rsidR="00676D1C">
        <w:rPr>
          <w:sz w:val="22"/>
          <w:szCs w:val="22"/>
        </w:rPr>
        <w:t xml:space="preserve"> the dog described below:</w:t>
      </w:r>
    </w:p>
    <w:tbl>
      <w:tblPr>
        <w:tblStyle w:val="TableGrid"/>
        <w:tblW w:w="0" w:type="auto"/>
        <w:tblLook w:val="04A0" w:firstRow="1" w:lastRow="0" w:firstColumn="1" w:lastColumn="0" w:noHBand="0" w:noVBand="1"/>
      </w:tblPr>
      <w:tblGrid>
        <w:gridCol w:w="1728"/>
        <w:gridCol w:w="2503"/>
      </w:tblGrid>
      <w:tr w:rsidR="00FA2B1E" w14:paraId="1314FAD7" w14:textId="77777777" w:rsidTr="00555885">
        <w:tc>
          <w:tcPr>
            <w:tcW w:w="1728" w:type="dxa"/>
          </w:tcPr>
          <w:p w14:paraId="654DA8B2" w14:textId="249B48A9" w:rsidR="00FA2B1E" w:rsidRDefault="00FA2B1E" w:rsidP="001E3A21">
            <w:pPr>
              <w:widowControl/>
              <w:tabs>
                <w:tab w:val="left" w:pos="2916"/>
              </w:tabs>
              <w:spacing w:line="360" w:lineRule="auto"/>
              <w:rPr>
                <w:sz w:val="22"/>
                <w:szCs w:val="22"/>
              </w:rPr>
            </w:pPr>
            <w:r>
              <w:rPr>
                <w:sz w:val="22"/>
                <w:szCs w:val="22"/>
              </w:rPr>
              <w:t>Name:</w:t>
            </w:r>
          </w:p>
        </w:tc>
        <w:tc>
          <w:tcPr>
            <w:tcW w:w="2503" w:type="dxa"/>
          </w:tcPr>
          <w:p w14:paraId="6F4DB490" w14:textId="77777777" w:rsidR="00FA2B1E" w:rsidRDefault="00FA2B1E" w:rsidP="001E3A21">
            <w:pPr>
              <w:widowControl/>
              <w:tabs>
                <w:tab w:val="left" w:pos="2916"/>
              </w:tabs>
              <w:spacing w:line="360" w:lineRule="auto"/>
              <w:rPr>
                <w:sz w:val="22"/>
                <w:szCs w:val="22"/>
              </w:rPr>
            </w:pPr>
          </w:p>
        </w:tc>
      </w:tr>
      <w:tr w:rsidR="00FA2B1E" w14:paraId="5F53C03E" w14:textId="77777777" w:rsidTr="00555885">
        <w:tc>
          <w:tcPr>
            <w:tcW w:w="1728" w:type="dxa"/>
          </w:tcPr>
          <w:p w14:paraId="26E7CDC4" w14:textId="7E793D0A" w:rsidR="00FA2B1E" w:rsidRDefault="00FA2B1E" w:rsidP="001E3A21">
            <w:pPr>
              <w:widowControl/>
              <w:tabs>
                <w:tab w:val="left" w:pos="2916"/>
              </w:tabs>
              <w:spacing w:line="360" w:lineRule="auto"/>
              <w:rPr>
                <w:sz w:val="22"/>
                <w:szCs w:val="22"/>
              </w:rPr>
            </w:pPr>
            <w:r>
              <w:rPr>
                <w:sz w:val="22"/>
                <w:szCs w:val="22"/>
              </w:rPr>
              <w:t>Breed:</w:t>
            </w:r>
          </w:p>
        </w:tc>
        <w:tc>
          <w:tcPr>
            <w:tcW w:w="2503" w:type="dxa"/>
          </w:tcPr>
          <w:p w14:paraId="25CDB2DE" w14:textId="77777777" w:rsidR="00FA2B1E" w:rsidRDefault="00FA2B1E" w:rsidP="001E3A21">
            <w:pPr>
              <w:widowControl/>
              <w:tabs>
                <w:tab w:val="left" w:pos="2916"/>
              </w:tabs>
              <w:spacing w:line="360" w:lineRule="auto"/>
              <w:rPr>
                <w:sz w:val="22"/>
                <w:szCs w:val="22"/>
              </w:rPr>
            </w:pPr>
          </w:p>
        </w:tc>
      </w:tr>
      <w:tr w:rsidR="00FA2B1E" w14:paraId="57AE57BC" w14:textId="77777777" w:rsidTr="00555885">
        <w:tc>
          <w:tcPr>
            <w:tcW w:w="1728" w:type="dxa"/>
          </w:tcPr>
          <w:p w14:paraId="2B03034F" w14:textId="04255C92" w:rsidR="00FA2B1E" w:rsidRDefault="00FA2B1E" w:rsidP="001E3A21">
            <w:pPr>
              <w:widowControl/>
              <w:tabs>
                <w:tab w:val="left" w:pos="2916"/>
              </w:tabs>
              <w:spacing w:line="360" w:lineRule="auto"/>
              <w:rPr>
                <w:sz w:val="22"/>
                <w:szCs w:val="22"/>
              </w:rPr>
            </w:pPr>
            <w:r>
              <w:rPr>
                <w:sz w:val="22"/>
                <w:szCs w:val="22"/>
              </w:rPr>
              <w:t>Color:</w:t>
            </w:r>
          </w:p>
        </w:tc>
        <w:tc>
          <w:tcPr>
            <w:tcW w:w="2503" w:type="dxa"/>
          </w:tcPr>
          <w:p w14:paraId="2DA2C00C" w14:textId="4EC2219C" w:rsidR="00FA2B1E" w:rsidRDefault="00FA2B1E" w:rsidP="001E3A21">
            <w:pPr>
              <w:widowControl/>
              <w:tabs>
                <w:tab w:val="left" w:pos="2916"/>
              </w:tabs>
              <w:spacing w:line="360" w:lineRule="auto"/>
              <w:rPr>
                <w:sz w:val="22"/>
                <w:szCs w:val="22"/>
              </w:rPr>
            </w:pPr>
          </w:p>
        </w:tc>
      </w:tr>
      <w:tr w:rsidR="00FA2B1E" w14:paraId="495261DC" w14:textId="77777777" w:rsidTr="00555885">
        <w:tc>
          <w:tcPr>
            <w:tcW w:w="1728" w:type="dxa"/>
          </w:tcPr>
          <w:p w14:paraId="063048BD" w14:textId="63E16964" w:rsidR="00FA2B1E" w:rsidRDefault="00FA2B1E" w:rsidP="001E3A21">
            <w:pPr>
              <w:widowControl/>
              <w:tabs>
                <w:tab w:val="left" w:pos="2916"/>
              </w:tabs>
              <w:spacing w:line="360" w:lineRule="auto"/>
              <w:rPr>
                <w:sz w:val="22"/>
                <w:szCs w:val="22"/>
              </w:rPr>
            </w:pPr>
            <w:r>
              <w:rPr>
                <w:sz w:val="22"/>
                <w:szCs w:val="22"/>
              </w:rPr>
              <w:t>Age and Gender:</w:t>
            </w:r>
          </w:p>
        </w:tc>
        <w:tc>
          <w:tcPr>
            <w:tcW w:w="2503" w:type="dxa"/>
          </w:tcPr>
          <w:p w14:paraId="056330C3" w14:textId="77777777" w:rsidR="00FA2B1E" w:rsidRDefault="00FA2B1E" w:rsidP="001E3A21">
            <w:pPr>
              <w:widowControl/>
              <w:tabs>
                <w:tab w:val="left" w:pos="2916"/>
              </w:tabs>
              <w:spacing w:line="360" w:lineRule="auto"/>
              <w:rPr>
                <w:sz w:val="22"/>
                <w:szCs w:val="22"/>
              </w:rPr>
            </w:pPr>
          </w:p>
        </w:tc>
      </w:tr>
    </w:tbl>
    <w:tbl>
      <w:tblPr>
        <w:tblStyle w:val="TableGrid"/>
        <w:tblpPr w:leftFromText="180" w:rightFromText="180" w:vertAnchor="text" w:horzAnchor="margin" w:tblpXSpec="right" w:tblpY="-1508"/>
        <w:tblW w:w="0" w:type="auto"/>
        <w:tblLook w:val="04A0" w:firstRow="1" w:lastRow="0" w:firstColumn="1" w:lastColumn="0" w:noHBand="0" w:noVBand="1"/>
      </w:tblPr>
      <w:tblGrid>
        <w:gridCol w:w="2718"/>
        <w:gridCol w:w="2250"/>
      </w:tblGrid>
      <w:tr w:rsidR="00555885" w14:paraId="77F448D9" w14:textId="77777777" w:rsidTr="00555885">
        <w:tc>
          <w:tcPr>
            <w:tcW w:w="2718" w:type="dxa"/>
          </w:tcPr>
          <w:p w14:paraId="7859F41D" w14:textId="77777777" w:rsidR="00555885" w:rsidRDefault="00555885" w:rsidP="00555885">
            <w:pPr>
              <w:widowControl/>
              <w:tabs>
                <w:tab w:val="left" w:pos="2916"/>
              </w:tabs>
              <w:spacing w:line="360" w:lineRule="auto"/>
              <w:rPr>
                <w:sz w:val="22"/>
                <w:szCs w:val="22"/>
              </w:rPr>
            </w:pPr>
            <w:r>
              <w:rPr>
                <w:sz w:val="22"/>
                <w:szCs w:val="22"/>
              </w:rPr>
              <w:t xml:space="preserve">Annual </w:t>
            </w:r>
            <w:proofErr w:type="spellStart"/>
            <w:r>
              <w:rPr>
                <w:sz w:val="22"/>
                <w:szCs w:val="22"/>
              </w:rPr>
              <w:t>Vaccs</w:t>
            </w:r>
            <w:proofErr w:type="spellEnd"/>
            <w:r>
              <w:rPr>
                <w:sz w:val="22"/>
                <w:szCs w:val="22"/>
              </w:rPr>
              <w:t xml:space="preserve"> Due:</w:t>
            </w:r>
          </w:p>
        </w:tc>
        <w:tc>
          <w:tcPr>
            <w:tcW w:w="2250" w:type="dxa"/>
          </w:tcPr>
          <w:p w14:paraId="2DF70129" w14:textId="77777777" w:rsidR="00555885" w:rsidRDefault="00555885" w:rsidP="00555885">
            <w:pPr>
              <w:widowControl/>
              <w:tabs>
                <w:tab w:val="left" w:pos="2916"/>
              </w:tabs>
              <w:spacing w:line="360" w:lineRule="auto"/>
              <w:rPr>
                <w:sz w:val="22"/>
                <w:szCs w:val="22"/>
              </w:rPr>
            </w:pPr>
          </w:p>
        </w:tc>
      </w:tr>
      <w:tr w:rsidR="00555885" w14:paraId="4278B2FE" w14:textId="77777777" w:rsidTr="00555885">
        <w:tc>
          <w:tcPr>
            <w:tcW w:w="2718" w:type="dxa"/>
          </w:tcPr>
          <w:p w14:paraId="719BAD8E" w14:textId="77777777" w:rsidR="00555885" w:rsidRDefault="00555885" w:rsidP="00555885">
            <w:pPr>
              <w:widowControl/>
              <w:tabs>
                <w:tab w:val="left" w:pos="2916"/>
              </w:tabs>
              <w:spacing w:line="360" w:lineRule="auto"/>
              <w:rPr>
                <w:sz w:val="22"/>
                <w:szCs w:val="22"/>
              </w:rPr>
            </w:pPr>
            <w:proofErr w:type="spellStart"/>
            <w:r>
              <w:rPr>
                <w:sz w:val="22"/>
                <w:szCs w:val="22"/>
              </w:rPr>
              <w:t>Heartwom</w:t>
            </w:r>
            <w:proofErr w:type="spellEnd"/>
            <w:r>
              <w:rPr>
                <w:sz w:val="22"/>
                <w:szCs w:val="22"/>
              </w:rPr>
              <w:t xml:space="preserve"> Prevention Due:</w:t>
            </w:r>
          </w:p>
        </w:tc>
        <w:tc>
          <w:tcPr>
            <w:tcW w:w="2250" w:type="dxa"/>
          </w:tcPr>
          <w:p w14:paraId="7C5E232F" w14:textId="77777777" w:rsidR="00555885" w:rsidRDefault="00555885" w:rsidP="00555885">
            <w:pPr>
              <w:widowControl/>
              <w:tabs>
                <w:tab w:val="left" w:pos="2916"/>
              </w:tabs>
              <w:spacing w:line="360" w:lineRule="auto"/>
              <w:rPr>
                <w:sz w:val="22"/>
                <w:szCs w:val="22"/>
              </w:rPr>
            </w:pPr>
          </w:p>
        </w:tc>
      </w:tr>
      <w:tr w:rsidR="00555885" w14:paraId="3C4BFF84" w14:textId="77777777" w:rsidTr="00555885">
        <w:tc>
          <w:tcPr>
            <w:tcW w:w="2718" w:type="dxa"/>
          </w:tcPr>
          <w:p w14:paraId="2B7789EC" w14:textId="77777777" w:rsidR="00555885" w:rsidRDefault="00555885" w:rsidP="00555885">
            <w:pPr>
              <w:widowControl/>
              <w:tabs>
                <w:tab w:val="left" w:pos="2916"/>
              </w:tabs>
              <w:spacing w:line="360" w:lineRule="auto"/>
              <w:rPr>
                <w:sz w:val="22"/>
                <w:szCs w:val="22"/>
              </w:rPr>
            </w:pPr>
            <w:r>
              <w:rPr>
                <w:sz w:val="22"/>
                <w:szCs w:val="22"/>
              </w:rPr>
              <w:t>Type of HW Prevention:</w:t>
            </w:r>
          </w:p>
        </w:tc>
        <w:tc>
          <w:tcPr>
            <w:tcW w:w="2250" w:type="dxa"/>
          </w:tcPr>
          <w:p w14:paraId="23F2FFCC" w14:textId="77777777" w:rsidR="00555885" w:rsidRDefault="00555885" w:rsidP="00555885">
            <w:pPr>
              <w:widowControl/>
              <w:tabs>
                <w:tab w:val="left" w:pos="2916"/>
              </w:tabs>
              <w:spacing w:line="360" w:lineRule="auto"/>
              <w:rPr>
                <w:sz w:val="22"/>
                <w:szCs w:val="22"/>
              </w:rPr>
            </w:pPr>
          </w:p>
        </w:tc>
      </w:tr>
      <w:tr w:rsidR="00555885" w14:paraId="7E37D493" w14:textId="77777777" w:rsidTr="00555885">
        <w:tc>
          <w:tcPr>
            <w:tcW w:w="2718" w:type="dxa"/>
          </w:tcPr>
          <w:p w14:paraId="4A962C97" w14:textId="77777777" w:rsidR="00555885" w:rsidRDefault="00555885" w:rsidP="00555885">
            <w:pPr>
              <w:widowControl/>
              <w:tabs>
                <w:tab w:val="left" w:pos="2916"/>
              </w:tabs>
              <w:spacing w:line="360" w:lineRule="auto"/>
              <w:rPr>
                <w:sz w:val="22"/>
                <w:szCs w:val="22"/>
              </w:rPr>
            </w:pPr>
            <w:r>
              <w:rPr>
                <w:sz w:val="22"/>
                <w:szCs w:val="22"/>
              </w:rPr>
              <w:t>Flea/Tick Preventative Due:</w:t>
            </w:r>
          </w:p>
        </w:tc>
        <w:tc>
          <w:tcPr>
            <w:tcW w:w="2250" w:type="dxa"/>
          </w:tcPr>
          <w:p w14:paraId="7E397B30" w14:textId="77777777" w:rsidR="00555885" w:rsidRDefault="00555885" w:rsidP="00555885">
            <w:pPr>
              <w:widowControl/>
              <w:tabs>
                <w:tab w:val="left" w:pos="2916"/>
              </w:tabs>
              <w:spacing w:line="360" w:lineRule="auto"/>
              <w:rPr>
                <w:sz w:val="22"/>
                <w:szCs w:val="22"/>
              </w:rPr>
            </w:pPr>
          </w:p>
        </w:tc>
      </w:tr>
    </w:tbl>
    <w:tbl>
      <w:tblPr>
        <w:tblStyle w:val="TableGrid"/>
        <w:tblpPr w:leftFromText="180" w:rightFromText="180" w:vertAnchor="text" w:horzAnchor="margin" w:tblpY="76"/>
        <w:tblW w:w="0" w:type="auto"/>
        <w:tblLook w:val="04A0" w:firstRow="1" w:lastRow="0" w:firstColumn="1" w:lastColumn="0" w:noHBand="0" w:noVBand="1"/>
      </w:tblPr>
      <w:tblGrid>
        <w:gridCol w:w="9276"/>
      </w:tblGrid>
      <w:tr w:rsidR="00555885" w14:paraId="6824708F" w14:textId="77777777" w:rsidTr="00422D61">
        <w:tc>
          <w:tcPr>
            <w:tcW w:w="9276" w:type="dxa"/>
          </w:tcPr>
          <w:p w14:paraId="3BD15130" w14:textId="1966DB5D" w:rsidR="00555885" w:rsidRDefault="00555885" w:rsidP="00555885">
            <w:pPr>
              <w:widowControl/>
              <w:tabs>
                <w:tab w:val="left" w:pos="2916"/>
              </w:tabs>
              <w:spacing w:line="360" w:lineRule="auto"/>
              <w:rPr>
                <w:sz w:val="22"/>
                <w:szCs w:val="22"/>
              </w:rPr>
            </w:pPr>
            <w:r>
              <w:rPr>
                <w:sz w:val="22"/>
                <w:szCs w:val="22"/>
              </w:rPr>
              <w:t>Medical:</w:t>
            </w:r>
          </w:p>
        </w:tc>
      </w:tr>
      <w:tr w:rsidR="00555885" w14:paraId="12629102" w14:textId="77777777" w:rsidTr="00FA480F">
        <w:tc>
          <w:tcPr>
            <w:tcW w:w="9276" w:type="dxa"/>
          </w:tcPr>
          <w:p w14:paraId="20AFC699" w14:textId="58AD9FAC" w:rsidR="00555885" w:rsidRDefault="00555885" w:rsidP="00555885">
            <w:pPr>
              <w:widowControl/>
              <w:tabs>
                <w:tab w:val="left" w:pos="2916"/>
              </w:tabs>
              <w:spacing w:line="360" w:lineRule="auto"/>
              <w:rPr>
                <w:sz w:val="22"/>
                <w:szCs w:val="22"/>
              </w:rPr>
            </w:pPr>
          </w:p>
        </w:tc>
      </w:tr>
    </w:tbl>
    <w:p w14:paraId="7FD532CF" w14:textId="666E4D09" w:rsidR="00FA2B1E" w:rsidRDefault="00FA2B1E" w:rsidP="001E3A21">
      <w:pPr>
        <w:widowControl/>
        <w:tabs>
          <w:tab w:val="left" w:pos="2916"/>
        </w:tabs>
        <w:spacing w:line="360" w:lineRule="auto"/>
        <w:rPr>
          <w:sz w:val="22"/>
          <w:szCs w:val="22"/>
        </w:rPr>
      </w:pPr>
    </w:p>
    <w:p w14:paraId="34703297" w14:textId="328D96EE" w:rsidR="00F5307C" w:rsidRPr="00F5307C" w:rsidRDefault="00F5307C" w:rsidP="00BB5A2B">
      <w:pPr>
        <w:widowControl/>
        <w:tabs>
          <w:tab w:val="left" w:pos="2196"/>
          <w:tab w:val="left" w:pos="4320"/>
        </w:tabs>
        <w:spacing w:line="360" w:lineRule="auto"/>
        <w:ind w:right="870"/>
        <w:rPr>
          <w:sz w:val="22"/>
          <w:szCs w:val="22"/>
        </w:rPr>
      </w:pPr>
      <w:r w:rsidRPr="00F5307C">
        <w:rPr>
          <w:sz w:val="22"/>
          <w:szCs w:val="22"/>
        </w:rPr>
        <w:t>Heartworm Test Results:</w:t>
      </w:r>
    </w:p>
    <w:p w14:paraId="4F4DB745" w14:textId="6CF2AF74" w:rsidR="00F5307C" w:rsidRPr="00F5307C" w:rsidRDefault="00F5307C" w:rsidP="00F5307C">
      <w:pPr>
        <w:pStyle w:val="NoSpacing"/>
        <w:spacing w:line="276" w:lineRule="auto"/>
        <w:rPr>
          <w:sz w:val="22"/>
          <w:szCs w:val="22"/>
        </w:rPr>
      </w:pPr>
      <w:r w:rsidRPr="00F5307C">
        <w:rPr>
          <w:sz w:val="22"/>
          <w:szCs w:val="22"/>
        </w:rPr>
        <w:t>Negative ______ A follow up test is recommended in 6 months.  Heartworms have an incubation period in which</w:t>
      </w:r>
      <w:r w:rsidR="00677E99">
        <w:rPr>
          <w:sz w:val="22"/>
          <w:szCs w:val="22"/>
        </w:rPr>
        <w:t xml:space="preserve"> </w:t>
      </w:r>
      <w:r w:rsidR="00677E99" w:rsidRPr="00F5307C">
        <w:rPr>
          <w:sz w:val="22"/>
          <w:szCs w:val="22"/>
        </w:rPr>
        <w:t>a dog</w:t>
      </w:r>
      <w:r w:rsidRPr="00F5307C">
        <w:rPr>
          <w:sz w:val="22"/>
          <w:szCs w:val="22"/>
        </w:rPr>
        <w:t xml:space="preserve"> that initially tests negative could test positive on a follow up test. </w:t>
      </w:r>
    </w:p>
    <w:p w14:paraId="1CB9428E" w14:textId="79EEC1AA" w:rsidR="00F5307C" w:rsidRPr="00F5307C" w:rsidRDefault="00F5307C" w:rsidP="00F5307C">
      <w:pPr>
        <w:pStyle w:val="NoSpacing"/>
        <w:spacing w:line="276" w:lineRule="auto"/>
        <w:rPr>
          <w:sz w:val="22"/>
          <w:szCs w:val="22"/>
        </w:rPr>
      </w:pPr>
      <w:r w:rsidRPr="00F5307C">
        <w:rPr>
          <w:sz w:val="22"/>
          <w:szCs w:val="22"/>
        </w:rPr>
        <w:t>Positive _____</w:t>
      </w:r>
      <w:r w:rsidR="00677E99" w:rsidRPr="00F5307C">
        <w:rPr>
          <w:sz w:val="22"/>
          <w:szCs w:val="22"/>
        </w:rPr>
        <w:t>_ This</w:t>
      </w:r>
      <w:r w:rsidRPr="00F5307C">
        <w:rPr>
          <w:sz w:val="22"/>
          <w:szCs w:val="22"/>
        </w:rPr>
        <w:t xml:space="preserve"> dog has been treated for heartworms by a state licensed </w:t>
      </w:r>
      <w:r w:rsidR="00677E99" w:rsidRPr="00F5307C">
        <w:rPr>
          <w:sz w:val="22"/>
          <w:szCs w:val="22"/>
        </w:rPr>
        <w:t>veterinarian</w:t>
      </w:r>
      <w:r w:rsidRPr="00F5307C">
        <w:rPr>
          <w:sz w:val="22"/>
          <w:szCs w:val="22"/>
        </w:rPr>
        <w:t xml:space="preserve">.  The final heartworm treatment was </w:t>
      </w:r>
      <w:r w:rsidR="00677E99" w:rsidRPr="00F5307C">
        <w:rPr>
          <w:sz w:val="22"/>
          <w:szCs w:val="22"/>
        </w:rPr>
        <w:t>administered</w:t>
      </w:r>
      <w:r w:rsidRPr="00F5307C">
        <w:rPr>
          <w:sz w:val="22"/>
          <w:szCs w:val="22"/>
        </w:rPr>
        <w:t xml:space="preserve"> on    NOTE: Dogs who have </w:t>
      </w:r>
      <w:r w:rsidR="00677E99" w:rsidRPr="00F5307C">
        <w:rPr>
          <w:sz w:val="22"/>
          <w:szCs w:val="22"/>
        </w:rPr>
        <w:t>been</w:t>
      </w:r>
      <w:r w:rsidRPr="00F5307C">
        <w:rPr>
          <w:sz w:val="22"/>
          <w:szCs w:val="22"/>
        </w:rPr>
        <w:t xml:space="preserve"> treated for heartworms may tests positive for up to 6 months after treatment; therefore, it is important to wait 6 months from the completion of the treatment before </w:t>
      </w:r>
      <w:r w:rsidR="00677E99" w:rsidRPr="00F5307C">
        <w:rPr>
          <w:sz w:val="22"/>
          <w:szCs w:val="22"/>
        </w:rPr>
        <w:t>performing</w:t>
      </w:r>
      <w:r w:rsidRPr="00F5307C">
        <w:rPr>
          <w:sz w:val="22"/>
          <w:szCs w:val="22"/>
        </w:rPr>
        <w:t xml:space="preserve"> a follow test to get an accurate result. </w:t>
      </w:r>
    </w:p>
    <w:p w14:paraId="1F46F14A" w14:textId="77777777" w:rsidR="00BB5A2B" w:rsidRDefault="00676D1C" w:rsidP="00F35ED1">
      <w:pPr>
        <w:widowControl/>
        <w:tabs>
          <w:tab w:val="left" w:pos="2196"/>
          <w:tab w:val="left" w:pos="4320"/>
        </w:tabs>
        <w:spacing w:line="276" w:lineRule="auto"/>
        <w:ind w:right="870"/>
        <w:rPr>
          <w:sz w:val="22"/>
          <w:szCs w:val="22"/>
        </w:rPr>
      </w:pPr>
      <w:r>
        <w:rPr>
          <w:sz w:val="22"/>
          <w:szCs w:val="22"/>
        </w:rPr>
        <w:t xml:space="preserve"> </w:t>
      </w:r>
    </w:p>
    <w:p w14:paraId="7FA3601F" w14:textId="4382B086" w:rsidR="00676D1C" w:rsidRDefault="00676D1C" w:rsidP="004D434B">
      <w:pPr>
        <w:widowControl/>
        <w:tabs>
          <w:tab w:val="left" w:pos="2196"/>
          <w:tab w:val="left" w:pos="4320"/>
        </w:tabs>
        <w:spacing w:after="240" w:line="360" w:lineRule="auto"/>
        <w:ind w:right="-120"/>
        <w:rPr>
          <w:sz w:val="22"/>
          <w:szCs w:val="22"/>
        </w:rPr>
      </w:pPr>
      <w:r>
        <w:rPr>
          <w:sz w:val="22"/>
          <w:szCs w:val="22"/>
        </w:rPr>
        <w:t>Adopter expressly covenants and agrees to the following</w:t>
      </w:r>
      <w:r w:rsidR="004D434B">
        <w:rPr>
          <w:sz w:val="22"/>
          <w:szCs w:val="22"/>
        </w:rPr>
        <w:t xml:space="preserve"> by initialing next to each item:</w:t>
      </w:r>
    </w:p>
    <w:p w14:paraId="39AB86F7" w14:textId="6EBAA174" w:rsidR="006573FB" w:rsidRDefault="004D434B" w:rsidP="00F5307C">
      <w:pPr>
        <w:widowControl/>
        <w:numPr>
          <w:ilvl w:val="0"/>
          <w:numId w:val="5"/>
        </w:numPr>
        <w:spacing w:after="240" w:line="252" w:lineRule="exact"/>
        <w:ind w:right="-30"/>
        <w:jc w:val="both"/>
        <w:rPr>
          <w:sz w:val="22"/>
          <w:szCs w:val="22"/>
        </w:rPr>
      </w:pPr>
      <w:r>
        <w:rPr>
          <w:sz w:val="22"/>
          <w:szCs w:val="22"/>
        </w:rPr>
        <w:t>_________</w:t>
      </w:r>
      <w:r w:rsidR="00676D1C">
        <w:rPr>
          <w:sz w:val="22"/>
          <w:szCs w:val="22"/>
        </w:rPr>
        <w:t>Adopter represents that he/she has never been subject to legal action</w:t>
      </w:r>
      <w:r w:rsidR="0042463F">
        <w:rPr>
          <w:sz w:val="22"/>
          <w:szCs w:val="22"/>
        </w:rPr>
        <w:t>, whether adjudged guilty or not,</w:t>
      </w:r>
      <w:r w:rsidR="00676D1C">
        <w:rPr>
          <w:sz w:val="22"/>
          <w:szCs w:val="22"/>
        </w:rPr>
        <w:t xml:space="preserve"> for cruelty to or neglect of animals. The Adopter further represents that he/she has never owned an animal which has been confiscated by any animal control or humane society.</w:t>
      </w:r>
      <w:r w:rsidR="00676D1C">
        <w:rPr>
          <w:sz w:val="22"/>
          <w:szCs w:val="22"/>
        </w:rPr>
        <w:tab/>
      </w:r>
      <w:r w:rsidR="006573FB">
        <w:rPr>
          <w:sz w:val="22"/>
          <w:szCs w:val="22"/>
        </w:rPr>
        <w:t xml:space="preserve"> </w:t>
      </w:r>
    </w:p>
    <w:p w14:paraId="435557FE" w14:textId="2487A20E" w:rsidR="00676D1C" w:rsidRPr="005E129F" w:rsidRDefault="004D434B" w:rsidP="00F5307C">
      <w:pPr>
        <w:widowControl/>
        <w:numPr>
          <w:ilvl w:val="0"/>
          <w:numId w:val="5"/>
        </w:numPr>
        <w:tabs>
          <w:tab w:val="left" w:pos="6552"/>
        </w:tabs>
        <w:spacing w:after="240" w:line="252" w:lineRule="exact"/>
        <w:ind w:right="-30"/>
        <w:jc w:val="both"/>
        <w:rPr>
          <w:sz w:val="22"/>
          <w:szCs w:val="22"/>
        </w:rPr>
      </w:pPr>
      <w:r>
        <w:rPr>
          <w:sz w:val="22"/>
          <w:szCs w:val="22"/>
        </w:rPr>
        <w:t>_________</w:t>
      </w:r>
      <w:r w:rsidR="00676D1C">
        <w:rPr>
          <w:sz w:val="22"/>
          <w:szCs w:val="22"/>
        </w:rPr>
        <w:t>Adopter shall be asked to pay a non-refundable adoption fee of $</w:t>
      </w:r>
      <w:r w:rsidR="00A06711">
        <w:rPr>
          <w:sz w:val="22"/>
          <w:szCs w:val="22"/>
          <w:u w:val="single"/>
        </w:rPr>
        <w:tab/>
      </w:r>
      <w:r w:rsidR="00A06711">
        <w:rPr>
          <w:sz w:val="22"/>
          <w:szCs w:val="22"/>
          <w:u w:val="single"/>
        </w:rPr>
        <w:tab/>
      </w:r>
      <w:r w:rsidR="001F5470" w:rsidRPr="006573FB">
        <w:rPr>
          <w:sz w:val="22"/>
          <w:szCs w:val="22"/>
        </w:rPr>
        <w:t>,</w:t>
      </w:r>
      <w:r w:rsidR="009F6527">
        <w:rPr>
          <w:sz w:val="22"/>
          <w:szCs w:val="22"/>
        </w:rPr>
        <w:t xml:space="preserve"> </w:t>
      </w:r>
      <w:r w:rsidR="00676D1C">
        <w:rPr>
          <w:sz w:val="22"/>
          <w:szCs w:val="22"/>
        </w:rPr>
        <w:t xml:space="preserve">due </w:t>
      </w:r>
      <w:r w:rsidR="007959DC">
        <w:rPr>
          <w:sz w:val="22"/>
          <w:szCs w:val="22"/>
        </w:rPr>
        <w:t>before transfer of the dog to Adopter</w:t>
      </w:r>
      <w:r w:rsidR="00676D1C">
        <w:rPr>
          <w:sz w:val="22"/>
          <w:szCs w:val="22"/>
        </w:rPr>
        <w:t xml:space="preserve">. The </w:t>
      </w:r>
      <w:r w:rsidR="0042463F">
        <w:rPr>
          <w:sz w:val="22"/>
          <w:szCs w:val="22"/>
        </w:rPr>
        <w:t xml:space="preserve">fee </w:t>
      </w:r>
      <w:r w:rsidR="00676D1C">
        <w:rPr>
          <w:sz w:val="22"/>
          <w:szCs w:val="22"/>
        </w:rPr>
        <w:t xml:space="preserve">shall be used to help </w:t>
      </w:r>
      <w:r w:rsidR="005B1963">
        <w:rPr>
          <w:sz w:val="22"/>
          <w:szCs w:val="22"/>
        </w:rPr>
        <w:t>NaKiD</w:t>
      </w:r>
      <w:r w:rsidR="00676D1C">
        <w:rPr>
          <w:sz w:val="22"/>
          <w:szCs w:val="22"/>
        </w:rPr>
        <w:t xml:space="preserve"> offset the expenses incurred in rescuing, fostering, vetting</w:t>
      </w:r>
      <w:r w:rsidR="007959DC">
        <w:rPr>
          <w:sz w:val="22"/>
          <w:szCs w:val="22"/>
        </w:rPr>
        <w:t xml:space="preserve"> and caring for the above dog(s) and other dogs taken into NaKiD care</w:t>
      </w:r>
      <w:r w:rsidR="00676D1C">
        <w:rPr>
          <w:sz w:val="22"/>
          <w:szCs w:val="22"/>
        </w:rPr>
        <w:t>.</w:t>
      </w:r>
    </w:p>
    <w:p w14:paraId="3C1D7CDF" w14:textId="0260B208" w:rsidR="00676D1C" w:rsidRDefault="004D434B" w:rsidP="00F5307C">
      <w:pPr>
        <w:widowControl/>
        <w:numPr>
          <w:ilvl w:val="0"/>
          <w:numId w:val="5"/>
        </w:numPr>
        <w:spacing w:after="240" w:line="252" w:lineRule="exact"/>
        <w:ind w:right="-30"/>
        <w:jc w:val="both"/>
        <w:rPr>
          <w:sz w:val="22"/>
          <w:szCs w:val="22"/>
        </w:rPr>
      </w:pPr>
      <w:r>
        <w:rPr>
          <w:sz w:val="22"/>
          <w:szCs w:val="22"/>
        </w:rPr>
        <w:t>_________</w:t>
      </w:r>
      <w:r w:rsidR="00676D1C">
        <w:rPr>
          <w:sz w:val="22"/>
          <w:szCs w:val="22"/>
        </w:rPr>
        <w:t xml:space="preserve">The adopter represents that all family members have agreed to the adoption of the dog and that all family members will abide by the terms of this contract. The adopter further represents that he/she is </w:t>
      </w:r>
      <w:r w:rsidR="0042463F">
        <w:rPr>
          <w:sz w:val="22"/>
          <w:szCs w:val="22"/>
        </w:rPr>
        <w:t xml:space="preserve">at least </w:t>
      </w:r>
      <w:r w:rsidR="00676D1C">
        <w:rPr>
          <w:sz w:val="22"/>
          <w:szCs w:val="22"/>
        </w:rPr>
        <w:t xml:space="preserve">twenty-one years </w:t>
      </w:r>
      <w:r w:rsidR="0042463F">
        <w:rPr>
          <w:sz w:val="22"/>
          <w:szCs w:val="22"/>
        </w:rPr>
        <w:t>old</w:t>
      </w:r>
      <w:r w:rsidR="00676D1C">
        <w:rPr>
          <w:sz w:val="22"/>
          <w:szCs w:val="22"/>
        </w:rPr>
        <w:t>.</w:t>
      </w:r>
    </w:p>
    <w:p w14:paraId="524C496F" w14:textId="529A8032" w:rsidR="00676D1C" w:rsidRPr="007959DC" w:rsidRDefault="004D434B" w:rsidP="007959DC">
      <w:pPr>
        <w:widowControl/>
        <w:numPr>
          <w:ilvl w:val="0"/>
          <w:numId w:val="5"/>
        </w:numPr>
        <w:spacing w:after="240" w:line="252" w:lineRule="exact"/>
        <w:ind w:right="-30"/>
        <w:jc w:val="both"/>
        <w:rPr>
          <w:sz w:val="22"/>
          <w:szCs w:val="22"/>
        </w:rPr>
      </w:pPr>
      <w:r>
        <w:rPr>
          <w:sz w:val="22"/>
          <w:szCs w:val="22"/>
        </w:rPr>
        <w:t>_________</w:t>
      </w:r>
      <w:r w:rsidR="00676D1C">
        <w:rPr>
          <w:sz w:val="22"/>
          <w:szCs w:val="22"/>
        </w:rPr>
        <w:t>Adopter agrees that the dog is bei</w:t>
      </w:r>
      <w:r w:rsidR="00F51E29">
        <w:rPr>
          <w:sz w:val="22"/>
          <w:szCs w:val="22"/>
        </w:rPr>
        <w:t xml:space="preserve">ng adopted as a companion only, </w:t>
      </w:r>
      <w:r w:rsidR="00676D1C">
        <w:rPr>
          <w:sz w:val="22"/>
          <w:szCs w:val="22"/>
        </w:rPr>
        <w:t xml:space="preserve">for the life of the dog. </w:t>
      </w:r>
      <w:r w:rsidR="007959DC">
        <w:rPr>
          <w:sz w:val="22"/>
          <w:szCs w:val="22"/>
        </w:rPr>
        <w:t>Adopter expressly agrees that if at any time, he/she is unable or unwilling to co</w:t>
      </w:r>
      <w:r w:rsidR="002A5603">
        <w:rPr>
          <w:sz w:val="22"/>
          <w:szCs w:val="22"/>
        </w:rPr>
        <w:t>ntinue caring for the dog, and/</w:t>
      </w:r>
      <w:r w:rsidR="007959DC">
        <w:rPr>
          <w:sz w:val="22"/>
          <w:szCs w:val="22"/>
        </w:rPr>
        <w:t>or has decided on euthan</w:t>
      </w:r>
      <w:r w:rsidR="002A5603">
        <w:rPr>
          <w:sz w:val="22"/>
          <w:szCs w:val="22"/>
        </w:rPr>
        <w:t>asia</w:t>
      </w:r>
      <w:r w:rsidR="007959DC">
        <w:rPr>
          <w:sz w:val="22"/>
          <w:szCs w:val="22"/>
        </w:rPr>
        <w:t xml:space="preserve"> for a treatable disease, Adopter shall return the dog within two (2) weeks to NaKiD at his/her own expense. Adopter further agrees that he/she may not surrender the dog to any person or entity other than NaKiD or any of its authorized representatives. </w:t>
      </w:r>
      <w:r w:rsidR="0042463F" w:rsidRPr="007959DC">
        <w:rPr>
          <w:sz w:val="22"/>
          <w:szCs w:val="22"/>
        </w:rPr>
        <w:t xml:space="preserve">Adopter agrees that he/she will not transfer ownership or responsibility for the dog, including by descent or demise, without first offering the dog </w:t>
      </w:r>
      <w:r w:rsidR="007959DC" w:rsidRPr="007959DC">
        <w:rPr>
          <w:sz w:val="22"/>
          <w:szCs w:val="22"/>
        </w:rPr>
        <w:t>back to NaKiD who shall retain sole right of future placement.</w:t>
      </w:r>
    </w:p>
    <w:p w14:paraId="3ADC06DD" w14:textId="0C34ED37" w:rsidR="00676D1C" w:rsidRDefault="004D434B" w:rsidP="00F5307C">
      <w:pPr>
        <w:widowControl/>
        <w:numPr>
          <w:ilvl w:val="0"/>
          <w:numId w:val="5"/>
        </w:numPr>
        <w:spacing w:after="240" w:line="252" w:lineRule="exact"/>
        <w:ind w:right="-30"/>
        <w:jc w:val="both"/>
        <w:rPr>
          <w:sz w:val="22"/>
          <w:szCs w:val="22"/>
        </w:rPr>
      </w:pPr>
      <w:r>
        <w:rPr>
          <w:sz w:val="22"/>
          <w:szCs w:val="22"/>
        </w:rPr>
        <w:lastRenderedPageBreak/>
        <w:t>_________</w:t>
      </w:r>
      <w:r w:rsidR="00676D1C">
        <w:rPr>
          <w:sz w:val="22"/>
          <w:szCs w:val="22"/>
        </w:rPr>
        <w:t xml:space="preserve">Adopter has stated and </w:t>
      </w:r>
      <w:r w:rsidR="0042463F">
        <w:rPr>
          <w:sz w:val="22"/>
          <w:szCs w:val="22"/>
        </w:rPr>
        <w:t xml:space="preserve">warrants </w:t>
      </w:r>
      <w:r w:rsidR="00676D1C">
        <w:rPr>
          <w:sz w:val="22"/>
          <w:szCs w:val="22"/>
        </w:rPr>
        <w:t>that there is no city or county restriction on the number or dogs allowed in a person's home or on their property</w:t>
      </w:r>
      <w:r w:rsidR="00485124">
        <w:rPr>
          <w:sz w:val="22"/>
          <w:szCs w:val="22"/>
        </w:rPr>
        <w:t xml:space="preserve"> or are within the set range.</w:t>
      </w:r>
    </w:p>
    <w:p w14:paraId="6D36BD24" w14:textId="657D0270" w:rsidR="00676D1C" w:rsidRDefault="004D434B" w:rsidP="00F5307C">
      <w:pPr>
        <w:pStyle w:val="ListParagraph"/>
        <w:keepNext/>
        <w:keepLines/>
        <w:widowControl/>
        <w:numPr>
          <w:ilvl w:val="0"/>
          <w:numId w:val="5"/>
        </w:numPr>
        <w:spacing w:after="240"/>
        <w:ind w:right="-29"/>
        <w:jc w:val="both"/>
        <w:rPr>
          <w:sz w:val="22"/>
          <w:szCs w:val="22"/>
        </w:rPr>
      </w:pPr>
      <w:r>
        <w:rPr>
          <w:sz w:val="22"/>
          <w:szCs w:val="22"/>
        </w:rPr>
        <w:t>_________</w:t>
      </w:r>
      <w:proofErr w:type="spellStart"/>
      <w:r w:rsidR="005B1963" w:rsidRPr="00F5307C">
        <w:rPr>
          <w:sz w:val="22"/>
          <w:szCs w:val="22"/>
        </w:rPr>
        <w:t>NaKiD</w:t>
      </w:r>
      <w:proofErr w:type="spellEnd"/>
      <w:r w:rsidR="0042463F" w:rsidRPr="00F5307C">
        <w:rPr>
          <w:sz w:val="22"/>
          <w:szCs w:val="22"/>
        </w:rPr>
        <w:t xml:space="preserve"> warrants that the dog provided has been de-wormed</w:t>
      </w:r>
      <w:r w:rsidR="00880E9F" w:rsidRPr="00F5307C">
        <w:rPr>
          <w:sz w:val="22"/>
          <w:szCs w:val="22"/>
        </w:rPr>
        <w:t xml:space="preserve"> and/or fecal tested</w:t>
      </w:r>
      <w:r w:rsidR="0042463F" w:rsidRPr="00F5307C">
        <w:rPr>
          <w:sz w:val="22"/>
          <w:szCs w:val="22"/>
        </w:rPr>
        <w:t xml:space="preserve">, spayed or neutered, micro-chipped, and tested for heartworm disease. Further, </w:t>
      </w:r>
      <w:r w:rsidR="005B1963" w:rsidRPr="00F5307C">
        <w:rPr>
          <w:sz w:val="22"/>
          <w:szCs w:val="22"/>
        </w:rPr>
        <w:t>NaKiD</w:t>
      </w:r>
      <w:r w:rsidR="0042463F" w:rsidRPr="00F5307C">
        <w:rPr>
          <w:sz w:val="22"/>
          <w:szCs w:val="22"/>
        </w:rPr>
        <w:t xml:space="preserve"> warrants the dog provided is up-to-date on </w:t>
      </w:r>
      <w:r w:rsidR="00E91DBD" w:rsidRPr="00F5307C">
        <w:rPr>
          <w:sz w:val="22"/>
          <w:szCs w:val="22"/>
        </w:rPr>
        <w:t xml:space="preserve">its </w:t>
      </w:r>
      <w:r w:rsidR="0042463F" w:rsidRPr="00F5307C">
        <w:rPr>
          <w:sz w:val="22"/>
          <w:szCs w:val="22"/>
        </w:rPr>
        <w:t xml:space="preserve">rabies </w:t>
      </w:r>
      <w:r w:rsidR="00E91DBD" w:rsidRPr="00F5307C">
        <w:rPr>
          <w:sz w:val="22"/>
          <w:szCs w:val="22"/>
        </w:rPr>
        <w:t xml:space="preserve">and distemper </w:t>
      </w:r>
      <w:r w:rsidR="0042463F" w:rsidRPr="00F5307C">
        <w:rPr>
          <w:sz w:val="22"/>
          <w:szCs w:val="22"/>
        </w:rPr>
        <w:t xml:space="preserve">vaccinations, and </w:t>
      </w:r>
      <w:r w:rsidR="00F5307C" w:rsidRPr="00F5307C">
        <w:rPr>
          <w:sz w:val="22"/>
          <w:szCs w:val="22"/>
        </w:rPr>
        <w:t xml:space="preserve">if deemed necessary, </w:t>
      </w:r>
      <w:r w:rsidR="0042463F" w:rsidRPr="00F5307C">
        <w:rPr>
          <w:sz w:val="22"/>
          <w:szCs w:val="22"/>
        </w:rPr>
        <w:t>has been subjected to a dental exam with all recom</w:t>
      </w:r>
      <w:r w:rsidR="00E91DBD" w:rsidRPr="00F5307C">
        <w:rPr>
          <w:sz w:val="22"/>
          <w:szCs w:val="22"/>
        </w:rPr>
        <w:t>m</w:t>
      </w:r>
      <w:r w:rsidR="00132723">
        <w:rPr>
          <w:sz w:val="22"/>
          <w:szCs w:val="22"/>
        </w:rPr>
        <w:t xml:space="preserve">ended cleaning and extractions. </w:t>
      </w:r>
      <w:r w:rsidR="00E91DBD" w:rsidRPr="00F5307C">
        <w:rPr>
          <w:sz w:val="22"/>
          <w:szCs w:val="22"/>
        </w:rPr>
        <w:t xml:space="preserve">Dogs with an estimated </w:t>
      </w:r>
      <w:r w:rsidR="00F5307C" w:rsidRPr="00F5307C">
        <w:rPr>
          <w:sz w:val="22"/>
          <w:szCs w:val="22"/>
        </w:rPr>
        <w:t>or known age of 9</w:t>
      </w:r>
      <w:r w:rsidR="009A5B79" w:rsidRPr="00F5307C">
        <w:rPr>
          <w:sz w:val="22"/>
          <w:szCs w:val="22"/>
        </w:rPr>
        <w:t xml:space="preserve"> or more years</w:t>
      </w:r>
      <w:r w:rsidR="00E91DBD" w:rsidRPr="00F5307C">
        <w:rPr>
          <w:sz w:val="22"/>
          <w:szCs w:val="22"/>
        </w:rPr>
        <w:t xml:space="preserve"> receive</w:t>
      </w:r>
      <w:r w:rsidR="009A5B79" w:rsidRPr="00F5307C">
        <w:rPr>
          <w:sz w:val="22"/>
          <w:szCs w:val="22"/>
        </w:rPr>
        <w:t>d</w:t>
      </w:r>
      <w:r w:rsidR="00E91DBD" w:rsidRPr="00F5307C">
        <w:rPr>
          <w:sz w:val="22"/>
          <w:szCs w:val="22"/>
        </w:rPr>
        <w:t xml:space="preserve"> a senior diagnostic blood panel. </w:t>
      </w:r>
      <w:r w:rsidR="005B1963" w:rsidRPr="00F5307C">
        <w:rPr>
          <w:sz w:val="22"/>
          <w:szCs w:val="22"/>
        </w:rPr>
        <w:t>NaKiD</w:t>
      </w:r>
      <w:r w:rsidR="0042463F" w:rsidRPr="00F5307C">
        <w:rPr>
          <w:sz w:val="22"/>
          <w:szCs w:val="22"/>
        </w:rPr>
        <w:t xml:space="preserve"> will provide</w:t>
      </w:r>
      <w:r w:rsidR="005E129F" w:rsidRPr="00F5307C">
        <w:rPr>
          <w:sz w:val="22"/>
          <w:szCs w:val="22"/>
        </w:rPr>
        <w:t xml:space="preserve"> Adopter</w:t>
      </w:r>
      <w:r w:rsidR="0042463F" w:rsidRPr="00F5307C">
        <w:rPr>
          <w:sz w:val="22"/>
          <w:szCs w:val="22"/>
        </w:rPr>
        <w:t xml:space="preserve"> all proof of veterinarian work upon payment of the adoption fee.</w:t>
      </w:r>
      <w:r w:rsidR="005E129F" w:rsidRPr="00F5307C">
        <w:rPr>
          <w:sz w:val="22"/>
          <w:szCs w:val="22"/>
        </w:rPr>
        <w:t xml:space="preserve"> </w:t>
      </w:r>
      <w:r w:rsidR="005B1963" w:rsidRPr="00F5307C">
        <w:rPr>
          <w:sz w:val="22"/>
          <w:szCs w:val="22"/>
        </w:rPr>
        <w:t>NaKiD</w:t>
      </w:r>
      <w:r w:rsidR="005E129F" w:rsidRPr="00F5307C">
        <w:rPr>
          <w:sz w:val="22"/>
          <w:szCs w:val="22"/>
        </w:rPr>
        <w:t xml:space="preserve"> will inform Adopter of any known medical or behavioral issue history pertaining to the provided dog.</w:t>
      </w:r>
    </w:p>
    <w:p w14:paraId="4030CECD" w14:textId="77777777" w:rsidR="00F5307C" w:rsidRPr="00F5307C" w:rsidRDefault="00F5307C" w:rsidP="00F5307C">
      <w:pPr>
        <w:pStyle w:val="ListParagraph"/>
        <w:keepNext/>
        <w:keepLines/>
        <w:widowControl/>
        <w:spacing w:after="240"/>
        <w:ind w:left="360" w:right="-29"/>
        <w:jc w:val="both"/>
        <w:rPr>
          <w:sz w:val="22"/>
          <w:szCs w:val="22"/>
        </w:rPr>
      </w:pPr>
    </w:p>
    <w:p w14:paraId="2B7A731A" w14:textId="6A076166" w:rsidR="00F5307C" w:rsidRDefault="004D434B" w:rsidP="007B6FC2">
      <w:pPr>
        <w:pStyle w:val="ListParagraph"/>
        <w:widowControl/>
        <w:numPr>
          <w:ilvl w:val="0"/>
          <w:numId w:val="5"/>
        </w:numPr>
        <w:spacing w:after="240" w:line="240" w:lineRule="exact"/>
        <w:ind w:right="-30"/>
        <w:jc w:val="both"/>
        <w:rPr>
          <w:sz w:val="22"/>
          <w:szCs w:val="22"/>
        </w:rPr>
      </w:pPr>
      <w:r w:rsidRPr="00873486">
        <w:rPr>
          <w:sz w:val="22"/>
          <w:szCs w:val="22"/>
        </w:rPr>
        <w:t>_________</w:t>
      </w:r>
      <w:r w:rsidR="00816819" w:rsidRPr="00873486">
        <w:rPr>
          <w:sz w:val="22"/>
          <w:szCs w:val="22"/>
        </w:rPr>
        <w:t xml:space="preserve">Adopter understands that </w:t>
      </w:r>
      <w:proofErr w:type="spellStart"/>
      <w:r w:rsidR="00816819" w:rsidRPr="00873486">
        <w:rPr>
          <w:sz w:val="22"/>
          <w:szCs w:val="22"/>
        </w:rPr>
        <w:t>NaKiD</w:t>
      </w:r>
      <w:proofErr w:type="spellEnd"/>
      <w:r w:rsidR="00816819" w:rsidRPr="00873486">
        <w:rPr>
          <w:sz w:val="22"/>
          <w:szCs w:val="22"/>
        </w:rPr>
        <w:t xml:space="preserve"> is the primary contact on the dog's microchip and the adopter is the alternate. The adopter agrees to notify NaKiD within one (l) week after any move/change of address and or phone number, so that NaKiD may update this information on the adopted dog's microchip.</w:t>
      </w:r>
      <w:r w:rsidR="00553718" w:rsidRPr="00873486">
        <w:rPr>
          <w:sz w:val="22"/>
          <w:szCs w:val="22"/>
        </w:rPr>
        <w:t xml:space="preserve"> </w:t>
      </w:r>
      <w:r w:rsidR="00486593" w:rsidRPr="00873486">
        <w:rPr>
          <w:sz w:val="22"/>
          <w:szCs w:val="22"/>
        </w:rPr>
        <w:t>Should Adopter wish to transfer primary ownership on the microchip, Adopter may do so</w:t>
      </w:r>
      <w:r w:rsidR="00873486" w:rsidRPr="00873486">
        <w:rPr>
          <w:sz w:val="22"/>
          <w:szCs w:val="22"/>
        </w:rPr>
        <w:t xml:space="preserve"> at his/her own expense</w:t>
      </w:r>
      <w:r w:rsidR="00486593" w:rsidRPr="00873486">
        <w:rPr>
          <w:sz w:val="22"/>
          <w:szCs w:val="22"/>
        </w:rPr>
        <w:t xml:space="preserve"> at </w:t>
      </w:r>
      <w:hyperlink r:id="rId7" w:history="1">
        <w:r w:rsidR="00873486" w:rsidRPr="00C72E31">
          <w:rPr>
            <w:rStyle w:val="Hyperlink"/>
            <w:sz w:val="22"/>
            <w:szCs w:val="22"/>
          </w:rPr>
          <w:t>www.akcreunite.org/transfer</w:t>
        </w:r>
      </w:hyperlink>
      <w:r w:rsidR="00873486">
        <w:rPr>
          <w:sz w:val="22"/>
          <w:szCs w:val="22"/>
        </w:rPr>
        <w:t>.</w:t>
      </w:r>
    </w:p>
    <w:p w14:paraId="38306BF5" w14:textId="77777777" w:rsidR="00873486" w:rsidRPr="00873486" w:rsidRDefault="00873486" w:rsidP="00873486">
      <w:pPr>
        <w:pStyle w:val="ListParagraph"/>
        <w:rPr>
          <w:sz w:val="22"/>
          <w:szCs w:val="22"/>
        </w:rPr>
      </w:pPr>
    </w:p>
    <w:p w14:paraId="2EE549A8" w14:textId="77777777" w:rsidR="00873486" w:rsidRPr="00873486" w:rsidRDefault="00873486" w:rsidP="00873486">
      <w:pPr>
        <w:pStyle w:val="ListParagraph"/>
        <w:widowControl/>
        <w:spacing w:after="240" w:line="240" w:lineRule="exact"/>
        <w:ind w:left="360" w:right="-30"/>
        <w:jc w:val="both"/>
        <w:rPr>
          <w:sz w:val="22"/>
          <w:szCs w:val="22"/>
        </w:rPr>
      </w:pPr>
      <w:bookmarkStart w:id="0" w:name="_GoBack"/>
      <w:bookmarkEnd w:id="0"/>
    </w:p>
    <w:p w14:paraId="5733BE51" w14:textId="03131729" w:rsidR="00676D1C" w:rsidRPr="00F5307C" w:rsidRDefault="00676D1C" w:rsidP="00F5307C">
      <w:pPr>
        <w:pStyle w:val="ListParagraph"/>
        <w:widowControl/>
        <w:numPr>
          <w:ilvl w:val="0"/>
          <w:numId w:val="5"/>
        </w:numPr>
        <w:spacing w:after="240"/>
        <w:ind w:right="-30"/>
        <w:jc w:val="both"/>
        <w:rPr>
          <w:sz w:val="22"/>
          <w:szCs w:val="22"/>
        </w:rPr>
      </w:pPr>
      <w:r w:rsidRPr="00F5307C">
        <w:rPr>
          <w:sz w:val="22"/>
          <w:szCs w:val="22"/>
        </w:rPr>
        <w:t>The adopter hereby declares that he/she is aware:</w:t>
      </w:r>
    </w:p>
    <w:p w14:paraId="771915C5" w14:textId="5496E16F" w:rsidR="00676D1C" w:rsidRDefault="004D434B" w:rsidP="00F5307C">
      <w:pPr>
        <w:widowControl/>
        <w:numPr>
          <w:ilvl w:val="1"/>
          <w:numId w:val="5"/>
        </w:numPr>
        <w:spacing w:after="240"/>
        <w:ind w:right="-30"/>
        <w:jc w:val="both"/>
        <w:rPr>
          <w:sz w:val="22"/>
          <w:szCs w:val="22"/>
        </w:rPr>
      </w:pPr>
      <w:r>
        <w:rPr>
          <w:sz w:val="22"/>
          <w:szCs w:val="22"/>
        </w:rPr>
        <w:t>_________</w:t>
      </w:r>
      <w:r w:rsidR="00676D1C">
        <w:rPr>
          <w:sz w:val="22"/>
          <w:szCs w:val="22"/>
        </w:rPr>
        <w:t>That dogs are different from human beings in their responses to human actions</w:t>
      </w:r>
      <w:r w:rsidR="0065211F">
        <w:rPr>
          <w:sz w:val="22"/>
          <w:szCs w:val="22"/>
        </w:rPr>
        <w:t>.</w:t>
      </w:r>
    </w:p>
    <w:p w14:paraId="1865196F" w14:textId="3B535231" w:rsidR="0065211F" w:rsidRDefault="004D434B" w:rsidP="00F5307C">
      <w:pPr>
        <w:widowControl/>
        <w:numPr>
          <w:ilvl w:val="1"/>
          <w:numId w:val="5"/>
        </w:numPr>
        <w:spacing w:after="240"/>
        <w:ind w:right="-30"/>
        <w:jc w:val="both"/>
        <w:rPr>
          <w:sz w:val="22"/>
          <w:szCs w:val="22"/>
        </w:rPr>
      </w:pPr>
      <w:r>
        <w:rPr>
          <w:sz w:val="22"/>
          <w:szCs w:val="22"/>
        </w:rPr>
        <w:t>_________</w:t>
      </w:r>
      <w:r w:rsidR="00676D1C" w:rsidRPr="0065211F">
        <w:rPr>
          <w:sz w:val="22"/>
          <w:szCs w:val="22"/>
        </w:rPr>
        <w:t xml:space="preserve">Small, immature or rough handling children and adults may </w:t>
      </w:r>
      <w:r w:rsidR="005E129F" w:rsidRPr="0065211F">
        <w:rPr>
          <w:sz w:val="22"/>
          <w:szCs w:val="22"/>
        </w:rPr>
        <w:t xml:space="preserve">elicit </w:t>
      </w:r>
      <w:r w:rsidR="00676D1C" w:rsidRPr="0065211F">
        <w:rPr>
          <w:sz w:val="22"/>
          <w:szCs w:val="22"/>
        </w:rPr>
        <w:t>adverse responses from dogs.</w:t>
      </w:r>
      <w:r w:rsidR="0065211F" w:rsidRPr="0065211F">
        <w:rPr>
          <w:sz w:val="22"/>
          <w:szCs w:val="22"/>
        </w:rPr>
        <w:t xml:space="preserve"> </w:t>
      </w:r>
    </w:p>
    <w:p w14:paraId="798D7C54" w14:textId="0684E6BD" w:rsidR="00676D1C" w:rsidRPr="0065211F" w:rsidRDefault="004D434B" w:rsidP="00F5307C">
      <w:pPr>
        <w:widowControl/>
        <w:numPr>
          <w:ilvl w:val="1"/>
          <w:numId w:val="5"/>
        </w:numPr>
        <w:spacing w:after="240"/>
        <w:ind w:right="-30"/>
        <w:jc w:val="both"/>
        <w:rPr>
          <w:sz w:val="22"/>
          <w:szCs w:val="22"/>
        </w:rPr>
      </w:pPr>
      <w:r>
        <w:rPr>
          <w:sz w:val="22"/>
          <w:szCs w:val="22"/>
        </w:rPr>
        <w:t>_________</w:t>
      </w:r>
      <w:r w:rsidR="00676D1C" w:rsidRPr="0065211F">
        <w:rPr>
          <w:sz w:val="22"/>
          <w:szCs w:val="22"/>
        </w:rPr>
        <w:t>That the actions of dogs, especially rescue</w:t>
      </w:r>
      <w:r w:rsidR="00B22739" w:rsidRPr="0065211F">
        <w:rPr>
          <w:sz w:val="22"/>
          <w:szCs w:val="22"/>
        </w:rPr>
        <w:t>d dogs, are often unpredictable. In addition, traveling via air or ground transport may c</w:t>
      </w:r>
      <w:r w:rsidR="0065211F" w:rsidRPr="0065211F">
        <w:rPr>
          <w:sz w:val="22"/>
          <w:szCs w:val="22"/>
        </w:rPr>
        <w:t>ause them to be edgy and unsure. T</w:t>
      </w:r>
      <w:r w:rsidR="00B22739" w:rsidRPr="0065211F">
        <w:rPr>
          <w:sz w:val="22"/>
          <w:szCs w:val="22"/>
        </w:rPr>
        <w:t>ake heed and allow them to acclimate to you and their new surroundings at their own pace.</w:t>
      </w:r>
    </w:p>
    <w:p w14:paraId="43E7ADE2" w14:textId="33949855" w:rsidR="00676D1C" w:rsidRDefault="004D434B" w:rsidP="00F5307C">
      <w:pPr>
        <w:widowControl/>
        <w:numPr>
          <w:ilvl w:val="1"/>
          <w:numId w:val="5"/>
        </w:numPr>
        <w:spacing w:after="240" w:line="240" w:lineRule="exact"/>
        <w:ind w:right="-30"/>
        <w:jc w:val="both"/>
        <w:rPr>
          <w:sz w:val="22"/>
          <w:szCs w:val="22"/>
        </w:rPr>
      </w:pPr>
      <w:r>
        <w:rPr>
          <w:sz w:val="22"/>
          <w:szCs w:val="22"/>
        </w:rPr>
        <w:t>_________</w:t>
      </w:r>
      <w:r w:rsidR="00676D1C">
        <w:rPr>
          <w:sz w:val="22"/>
          <w:szCs w:val="22"/>
        </w:rPr>
        <w:t>That a dog's behavior may change after it acclimates to a home or other environment and it is the Adopter</w:t>
      </w:r>
      <w:r w:rsidR="0065211F">
        <w:rPr>
          <w:sz w:val="22"/>
          <w:szCs w:val="22"/>
        </w:rPr>
        <w:t>’</w:t>
      </w:r>
      <w:r w:rsidR="00676D1C">
        <w:rPr>
          <w:sz w:val="22"/>
          <w:szCs w:val="22"/>
        </w:rPr>
        <w:t>s responsibility to properly train the dog to t</w:t>
      </w:r>
      <w:r w:rsidR="0065211F">
        <w:rPr>
          <w:sz w:val="22"/>
          <w:szCs w:val="22"/>
        </w:rPr>
        <w:t>he desired rules of the Adopter.</w:t>
      </w:r>
      <w:r w:rsidR="00676D1C">
        <w:rPr>
          <w:sz w:val="22"/>
          <w:szCs w:val="22"/>
        </w:rPr>
        <w:t xml:space="preserve"> Adopter is encouraged to utilize professional training services</w:t>
      </w:r>
      <w:r w:rsidR="00486593">
        <w:rPr>
          <w:sz w:val="22"/>
          <w:szCs w:val="22"/>
        </w:rPr>
        <w:t xml:space="preserve"> as needed</w:t>
      </w:r>
      <w:r w:rsidR="00676D1C">
        <w:rPr>
          <w:sz w:val="22"/>
          <w:szCs w:val="22"/>
        </w:rPr>
        <w:t>.</w:t>
      </w:r>
    </w:p>
    <w:p w14:paraId="7D8BF9A6" w14:textId="66A4CD24" w:rsidR="00F5307C" w:rsidRDefault="004D434B" w:rsidP="00F5307C">
      <w:pPr>
        <w:widowControl/>
        <w:numPr>
          <w:ilvl w:val="1"/>
          <w:numId w:val="5"/>
        </w:numPr>
        <w:spacing w:after="240" w:line="240" w:lineRule="exact"/>
        <w:ind w:right="-30"/>
        <w:jc w:val="both"/>
        <w:rPr>
          <w:sz w:val="22"/>
          <w:szCs w:val="22"/>
        </w:rPr>
      </w:pPr>
      <w:r>
        <w:rPr>
          <w:sz w:val="22"/>
          <w:szCs w:val="22"/>
        </w:rPr>
        <w:t>_________</w:t>
      </w:r>
      <w:r w:rsidR="00676D1C">
        <w:rPr>
          <w:sz w:val="22"/>
          <w:szCs w:val="22"/>
        </w:rPr>
        <w:t xml:space="preserve">That </w:t>
      </w:r>
      <w:proofErr w:type="spellStart"/>
      <w:r w:rsidR="005B1963">
        <w:rPr>
          <w:sz w:val="22"/>
          <w:szCs w:val="22"/>
        </w:rPr>
        <w:t>NaKiD</w:t>
      </w:r>
      <w:proofErr w:type="spellEnd"/>
      <w:r w:rsidR="00676D1C">
        <w:rPr>
          <w:sz w:val="22"/>
          <w:szCs w:val="22"/>
        </w:rPr>
        <w:t xml:space="preserve"> makes no claims or representations as to the temperament, health, or mental disposition and/or previous ownership, other than expressly stated herein, of any animal put up for adoption. </w:t>
      </w:r>
      <w:r w:rsidR="005B1963">
        <w:rPr>
          <w:sz w:val="22"/>
          <w:szCs w:val="22"/>
        </w:rPr>
        <w:t>NaKiD</w:t>
      </w:r>
      <w:r w:rsidR="00676D1C">
        <w:rPr>
          <w:sz w:val="22"/>
          <w:szCs w:val="22"/>
        </w:rPr>
        <w:t xml:space="preserve"> will have made every possible effort to provide a dog compatible with the Adopter's home environment.</w:t>
      </w:r>
      <w:r w:rsidR="00BC4E58">
        <w:rPr>
          <w:sz w:val="22"/>
          <w:szCs w:val="22"/>
        </w:rPr>
        <w:t xml:space="preserve">  </w:t>
      </w:r>
    </w:p>
    <w:p w14:paraId="59E0E47E" w14:textId="7ABDD963" w:rsidR="00BC4E58" w:rsidRPr="004D434B" w:rsidRDefault="004D434B" w:rsidP="004D434B">
      <w:pPr>
        <w:widowControl/>
        <w:numPr>
          <w:ilvl w:val="1"/>
          <w:numId w:val="5"/>
        </w:numPr>
        <w:spacing w:after="240" w:line="240" w:lineRule="exact"/>
        <w:ind w:right="-30"/>
        <w:jc w:val="both"/>
        <w:rPr>
          <w:sz w:val="22"/>
          <w:szCs w:val="22"/>
        </w:rPr>
      </w:pPr>
      <w:r>
        <w:rPr>
          <w:sz w:val="22"/>
          <w:szCs w:val="22"/>
        </w:rPr>
        <w:t>_________</w:t>
      </w:r>
      <w:r w:rsidR="00BC4E58">
        <w:rPr>
          <w:sz w:val="22"/>
          <w:szCs w:val="22"/>
        </w:rPr>
        <w:t>Adopter understands that the history and information provided regarding the dog being adopted might have been received by third parties and that the information provided may be educated estimates of unknown facts about the dogs, therefore NaKiD does not warrant the accuracy or correctness of such information.</w:t>
      </w:r>
    </w:p>
    <w:p w14:paraId="49E5D768" w14:textId="556F4106" w:rsidR="00676D1C" w:rsidRDefault="004D434B" w:rsidP="00F5307C">
      <w:pPr>
        <w:pStyle w:val="ListParagraph"/>
        <w:widowControl/>
        <w:numPr>
          <w:ilvl w:val="0"/>
          <w:numId w:val="5"/>
        </w:numPr>
        <w:spacing w:after="240" w:line="240" w:lineRule="exact"/>
        <w:ind w:right="-30"/>
        <w:jc w:val="both"/>
        <w:rPr>
          <w:sz w:val="22"/>
          <w:szCs w:val="22"/>
        </w:rPr>
      </w:pPr>
      <w:r>
        <w:rPr>
          <w:sz w:val="22"/>
          <w:szCs w:val="22"/>
        </w:rPr>
        <w:t>_________</w:t>
      </w:r>
      <w:r w:rsidR="005E129F" w:rsidRPr="00F5307C">
        <w:rPr>
          <w:sz w:val="22"/>
          <w:szCs w:val="22"/>
        </w:rPr>
        <w:t>Adopter</w:t>
      </w:r>
      <w:r w:rsidR="00676D1C" w:rsidRPr="00F5307C">
        <w:rPr>
          <w:sz w:val="22"/>
          <w:szCs w:val="22"/>
        </w:rPr>
        <w:t xml:space="preserve"> </w:t>
      </w:r>
      <w:r w:rsidR="005E129F" w:rsidRPr="00F5307C">
        <w:rPr>
          <w:sz w:val="22"/>
          <w:szCs w:val="22"/>
        </w:rPr>
        <w:t xml:space="preserve">further </w:t>
      </w:r>
      <w:r w:rsidR="00676D1C" w:rsidRPr="00F5307C">
        <w:rPr>
          <w:sz w:val="22"/>
          <w:szCs w:val="22"/>
        </w:rPr>
        <w:t>agrees to comply with local</w:t>
      </w:r>
      <w:r>
        <w:rPr>
          <w:sz w:val="22"/>
          <w:szCs w:val="22"/>
        </w:rPr>
        <w:t xml:space="preserve"> animal</w:t>
      </w:r>
      <w:r w:rsidR="00676D1C" w:rsidRPr="00F5307C">
        <w:rPr>
          <w:sz w:val="22"/>
          <w:szCs w:val="22"/>
        </w:rPr>
        <w:t xml:space="preserve"> ordinances and leash laws.</w:t>
      </w:r>
    </w:p>
    <w:p w14:paraId="645CFB6E" w14:textId="77777777" w:rsidR="007959DC" w:rsidRPr="00F5307C" w:rsidRDefault="007959DC" w:rsidP="007959DC">
      <w:pPr>
        <w:pStyle w:val="ListParagraph"/>
        <w:widowControl/>
        <w:spacing w:after="240" w:line="240" w:lineRule="exact"/>
        <w:ind w:left="360" w:right="-30"/>
        <w:jc w:val="both"/>
        <w:rPr>
          <w:sz w:val="22"/>
          <w:szCs w:val="22"/>
        </w:rPr>
      </w:pPr>
    </w:p>
    <w:p w14:paraId="52955C17" w14:textId="04720B5F" w:rsidR="00ED63B6" w:rsidRPr="00ED63B6" w:rsidRDefault="004D434B" w:rsidP="00ED63B6">
      <w:pPr>
        <w:pStyle w:val="ListParagraph"/>
        <w:keepNext/>
        <w:keepLines/>
        <w:widowControl/>
        <w:numPr>
          <w:ilvl w:val="0"/>
          <w:numId w:val="5"/>
        </w:numPr>
        <w:spacing w:after="240" w:line="240" w:lineRule="exact"/>
        <w:ind w:right="-29"/>
        <w:jc w:val="both"/>
        <w:rPr>
          <w:sz w:val="22"/>
          <w:szCs w:val="22"/>
        </w:rPr>
      </w:pPr>
      <w:r>
        <w:rPr>
          <w:sz w:val="22"/>
          <w:szCs w:val="22"/>
        </w:rPr>
        <w:lastRenderedPageBreak/>
        <w:t>_________</w:t>
      </w:r>
      <w:r w:rsidR="00676D1C" w:rsidRPr="00ED63B6">
        <w:rPr>
          <w:sz w:val="22"/>
          <w:szCs w:val="22"/>
        </w:rPr>
        <w:t xml:space="preserve">Adopter agrees that the dog will be housed strictly indoors and will receive all care and attention necessary to ensure its health and wellbeing, particularly with respect to the provision of sufficient </w:t>
      </w:r>
      <w:r w:rsidR="00ED63B6" w:rsidRPr="00ED63B6">
        <w:rPr>
          <w:sz w:val="22"/>
          <w:szCs w:val="22"/>
        </w:rPr>
        <w:t>dog</w:t>
      </w:r>
      <w:r w:rsidR="00676D1C" w:rsidRPr="00ED63B6">
        <w:rPr>
          <w:sz w:val="22"/>
          <w:szCs w:val="22"/>
        </w:rPr>
        <w:t xml:space="preserve"> food, water, exercise, shelter and medical care, including but not limited to flea, tick and heartworm preventative, </w:t>
      </w:r>
      <w:r w:rsidR="00ED63B6" w:rsidRPr="00ED63B6">
        <w:rPr>
          <w:sz w:val="22"/>
          <w:szCs w:val="22"/>
        </w:rPr>
        <w:t xml:space="preserve">and </w:t>
      </w:r>
      <w:r w:rsidR="00676D1C" w:rsidRPr="00ED63B6">
        <w:rPr>
          <w:sz w:val="22"/>
          <w:szCs w:val="22"/>
        </w:rPr>
        <w:t>vaccinations as recommended by veterinarian</w:t>
      </w:r>
      <w:r w:rsidR="00ED63B6">
        <w:rPr>
          <w:sz w:val="22"/>
          <w:szCs w:val="22"/>
        </w:rPr>
        <w:t xml:space="preserve"> or required by state/local regulations.</w:t>
      </w:r>
    </w:p>
    <w:p w14:paraId="5FBF8D1C" w14:textId="77777777" w:rsidR="00ED63B6" w:rsidRPr="00ED63B6" w:rsidRDefault="00ED63B6" w:rsidP="00ED63B6">
      <w:pPr>
        <w:pStyle w:val="ListParagraph"/>
        <w:keepNext/>
        <w:keepLines/>
        <w:widowControl/>
        <w:spacing w:after="240" w:line="240" w:lineRule="exact"/>
        <w:ind w:left="360" w:right="-29"/>
        <w:jc w:val="both"/>
        <w:rPr>
          <w:sz w:val="22"/>
          <w:szCs w:val="22"/>
        </w:rPr>
      </w:pPr>
    </w:p>
    <w:p w14:paraId="13A7D4DA" w14:textId="262AE5EC" w:rsidR="00F5307C" w:rsidRDefault="004D434B" w:rsidP="00F5307C">
      <w:pPr>
        <w:pStyle w:val="ListParagraph"/>
        <w:widowControl/>
        <w:numPr>
          <w:ilvl w:val="0"/>
          <w:numId w:val="5"/>
        </w:numPr>
        <w:ind w:right="-29"/>
        <w:jc w:val="both"/>
        <w:rPr>
          <w:sz w:val="22"/>
          <w:szCs w:val="22"/>
        </w:rPr>
      </w:pPr>
      <w:r>
        <w:rPr>
          <w:sz w:val="22"/>
          <w:szCs w:val="22"/>
        </w:rPr>
        <w:t>_________</w:t>
      </w:r>
      <w:r w:rsidR="00676D1C" w:rsidRPr="00F5307C">
        <w:rPr>
          <w:sz w:val="22"/>
          <w:szCs w:val="22"/>
        </w:rPr>
        <w:t>Adopter agrees that the dog will not be abused in any manner. The dog will not be chained, roped or otherwise tethered at any time</w:t>
      </w:r>
      <w:r w:rsidR="001E3A21" w:rsidRPr="00F5307C">
        <w:rPr>
          <w:sz w:val="22"/>
          <w:szCs w:val="22"/>
        </w:rPr>
        <w:t>, except that the use of a leash by a mature individual shall not be a violation of this provision. Adopter will also not permit the dog</w:t>
      </w:r>
      <w:r w:rsidR="00676D1C" w:rsidRPr="00F5307C">
        <w:rPr>
          <w:sz w:val="22"/>
          <w:szCs w:val="22"/>
        </w:rPr>
        <w:t xml:space="preserve"> off the Adopter's property unless accompanied by a mature individual. Adopter agrees that the dog will not be left outside unattended at any time</w:t>
      </w:r>
      <w:r w:rsidR="00BC4E58">
        <w:rPr>
          <w:sz w:val="22"/>
          <w:szCs w:val="22"/>
        </w:rPr>
        <w:t>,</w:t>
      </w:r>
      <w:r w:rsidR="00676D1C" w:rsidRPr="00F5307C">
        <w:rPr>
          <w:sz w:val="22"/>
          <w:szCs w:val="22"/>
        </w:rPr>
        <w:t xml:space="preserve"> nor shall the dog be left outdoors for extended periods of time during the day, night or overnight.</w:t>
      </w:r>
    </w:p>
    <w:p w14:paraId="3528085D" w14:textId="77777777" w:rsidR="00F5307C" w:rsidRPr="00F5307C" w:rsidRDefault="00F5307C" w:rsidP="00F5307C">
      <w:pPr>
        <w:widowControl/>
        <w:ind w:right="-29"/>
        <w:jc w:val="both"/>
        <w:rPr>
          <w:sz w:val="22"/>
          <w:szCs w:val="22"/>
        </w:rPr>
      </w:pPr>
    </w:p>
    <w:p w14:paraId="3DAC0B5B" w14:textId="56C3613B" w:rsidR="00676D1C" w:rsidRDefault="004D434B" w:rsidP="00F5307C">
      <w:pPr>
        <w:pStyle w:val="ListParagraph"/>
        <w:widowControl/>
        <w:numPr>
          <w:ilvl w:val="0"/>
          <w:numId w:val="5"/>
        </w:numPr>
        <w:ind w:right="-29"/>
        <w:jc w:val="both"/>
        <w:rPr>
          <w:sz w:val="22"/>
          <w:szCs w:val="22"/>
        </w:rPr>
      </w:pPr>
      <w:r>
        <w:rPr>
          <w:sz w:val="22"/>
          <w:szCs w:val="22"/>
        </w:rPr>
        <w:t>_________</w:t>
      </w:r>
      <w:r w:rsidR="005E129F" w:rsidRPr="00F5307C">
        <w:rPr>
          <w:sz w:val="22"/>
          <w:szCs w:val="22"/>
        </w:rPr>
        <w:t xml:space="preserve">Should any behavioral problems arise, </w:t>
      </w:r>
      <w:r w:rsidR="00676D1C" w:rsidRPr="00F5307C">
        <w:rPr>
          <w:sz w:val="22"/>
          <w:szCs w:val="22"/>
        </w:rPr>
        <w:t xml:space="preserve">Adopter will consult with </w:t>
      </w:r>
      <w:r w:rsidR="005B1963" w:rsidRPr="00F5307C">
        <w:rPr>
          <w:sz w:val="22"/>
          <w:szCs w:val="22"/>
        </w:rPr>
        <w:t>NaKiD</w:t>
      </w:r>
      <w:r w:rsidR="00676D1C" w:rsidRPr="00F5307C">
        <w:rPr>
          <w:sz w:val="22"/>
          <w:szCs w:val="22"/>
        </w:rPr>
        <w:t>, his/her veterinarian or a certified dog trainer</w:t>
      </w:r>
      <w:r w:rsidR="00BC4E58">
        <w:rPr>
          <w:sz w:val="22"/>
          <w:szCs w:val="22"/>
        </w:rPr>
        <w:t>/behaviorist</w:t>
      </w:r>
      <w:r w:rsidR="00676D1C" w:rsidRPr="00F5307C">
        <w:rPr>
          <w:sz w:val="22"/>
          <w:szCs w:val="22"/>
        </w:rPr>
        <w:t xml:space="preserve"> about the appropriate ways to deal with s</w:t>
      </w:r>
      <w:r w:rsidR="005E129F" w:rsidRPr="00F5307C">
        <w:rPr>
          <w:sz w:val="22"/>
          <w:szCs w:val="22"/>
        </w:rPr>
        <w:t>uch</w:t>
      </w:r>
      <w:r w:rsidR="00676D1C" w:rsidRPr="00F5307C">
        <w:rPr>
          <w:sz w:val="22"/>
          <w:szCs w:val="22"/>
        </w:rPr>
        <w:t xml:space="preserve"> behavioral problems.</w:t>
      </w:r>
    </w:p>
    <w:p w14:paraId="6A2346B0" w14:textId="77777777" w:rsidR="00F5307C" w:rsidRPr="00F5307C" w:rsidRDefault="00F5307C" w:rsidP="00F5307C">
      <w:pPr>
        <w:pStyle w:val="ListParagraph"/>
        <w:widowControl/>
        <w:spacing w:after="240"/>
        <w:ind w:left="360" w:right="-30"/>
        <w:jc w:val="both"/>
        <w:rPr>
          <w:sz w:val="22"/>
          <w:szCs w:val="22"/>
        </w:rPr>
      </w:pPr>
    </w:p>
    <w:p w14:paraId="5E85D93A" w14:textId="344242A6" w:rsidR="00F5307C" w:rsidRDefault="004D434B" w:rsidP="00F5307C">
      <w:pPr>
        <w:pStyle w:val="ListParagraph"/>
        <w:widowControl/>
        <w:numPr>
          <w:ilvl w:val="0"/>
          <w:numId w:val="5"/>
        </w:numPr>
        <w:ind w:right="-29"/>
        <w:jc w:val="both"/>
        <w:rPr>
          <w:sz w:val="22"/>
          <w:szCs w:val="22"/>
        </w:rPr>
      </w:pPr>
      <w:r>
        <w:rPr>
          <w:sz w:val="22"/>
          <w:szCs w:val="22"/>
        </w:rPr>
        <w:t>_________</w:t>
      </w:r>
      <w:r w:rsidR="00676D1C" w:rsidRPr="00F5307C">
        <w:rPr>
          <w:sz w:val="22"/>
          <w:szCs w:val="22"/>
        </w:rPr>
        <w:t xml:space="preserve">Adopter agrees that the dog will never be used in any aspect of dog/animal fighting or other illegal practices. </w:t>
      </w:r>
      <w:r w:rsidR="005E129F" w:rsidRPr="00F5307C">
        <w:rPr>
          <w:sz w:val="22"/>
          <w:szCs w:val="22"/>
        </w:rPr>
        <w:t>Adopter further warrants t</w:t>
      </w:r>
      <w:r w:rsidR="00676D1C" w:rsidRPr="00F5307C">
        <w:rPr>
          <w:sz w:val="22"/>
          <w:szCs w:val="22"/>
        </w:rPr>
        <w:t>he dog will not be the subject of, nor subjected to any medical, biological, chemical, psychological or other experiments, nor s</w:t>
      </w:r>
      <w:r w:rsidR="00BC4E58">
        <w:rPr>
          <w:sz w:val="22"/>
          <w:szCs w:val="22"/>
        </w:rPr>
        <w:t xml:space="preserve">hall the dog be subjected to </w:t>
      </w:r>
      <w:r w:rsidR="00676D1C" w:rsidRPr="00F5307C">
        <w:rPr>
          <w:sz w:val="22"/>
          <w:szCs w:val="22"/>
        </w:rPr>
        <w:t>other cruel means of punishment or training.</w:t>
      </w:r>
    </w:p>
    <w:p w14:paraId="6D03AA40" w14:textId="77777777" w:rsidR="00873486" w:rsidRPr="00873486" w:rsidRDefault="00873486" w:rsidP="00873486">
      <w:pPr>
        <w:widowControl/>
        <w:ind w:right="-29"/>
        <w:jc w:val="both"/>
        <w:rPr>
          <w:sz w:val="22"/>
          <w:szCs w:val="22"/>
        </w:rPr>
      </w:pPr>
    </w:p>
    <w:p w14:paraId="3600396F" w14:textId="77777777" w:rsidR="007959DC" w:rsidRPr="003455DC" w:rsidRDefault="007959DC" w:rsidP="003455DC">
      <w:pPr>
        <w:widowControl/>
        <w:ind w:right="-29"/>
        <w:jc w:val="both"/>
        <w:rPr>
          <w:sz w:val="22"/>
          <w:szCs w:val="22"/>
        </w:rPr>
      </w:pPr>
    </w:p>
    <w:p w14:paraId="650841E3" w14:textId="03A36A9B" w:rsidR="00676D1C" w:rsidRDefault="004D434B" w:rsidP="00F5307C">
      <w:pPr>
        <w:widowControl/>
        <w:numPr>
          <w:ilvl w:val="0"/>
          <w:numId w:val="5"/>
        </w:numPr>
        <w:spacing w:after="240" w:line="240" w:lineRule="exact"/>
        <w:ind w:right="-30"/>
        <w:jc w:val="both"/>
        <w:rPr>
          <w:sz w:val="22"/>
          <w:szCs w:val="22"/>
        </w:rPr>
      </w:pPr>
      <w:r>
        <w:rPr>
          <w:sz w:val="22"/>
          <w:szCs w:val="22"/>
        </w:rPr>
        <w:t>_________</w:t>
      </w:r>
      <w:r w:rsidR="00676D1C">
        <w:rPr>
          <w:sz w:val="22"/>
          <w:szCs w:val="22"/>
        </w:rPr>
        <w:t xml:space="preserve">In the event of a dispute arising out of the terms and conditions of this Adoption Contract, and in the event that </w:t>
      </w:r>
      <w:r w:rsidR="005B1963">
        <w:rPr>
          <w:sz w:val="22"/>
          <w:szCs w:val="22"/>
        </w:rPr>
        <w:t>NaKiD</w:t>
      </w:r>
      <w:r w:rsidR="00676D1C">
        <w:rPr>
          <w:sz w:val="22"/>
          <w:szCs w:val="22"/>
        </w:rPr>
        <w:t xml:space="preserve"> prevails in any legal proceedings initiated as a result of said dispute, the Adopter agrees to reimburse </w:t>
      </w:r>
      <w:r w:rsidR="005B1963">
        <w:rPr>
          <w:sz w:val="22"/>
          <w:szCs w:val="22"/>
        </w:rPr>
        <w:t>NaKiD</w:t>
      </w:r>
      <w:r w:rsidR="00676D1C">
        <w:rPr>
          <w:sz w:val="22"/>
          <w:szCs w:val="22"/>
        </w:rPr>
        <w:t xml:space="preserve"> for its reasonable attorney's fees and expenses incurred as a result of the dispute.</w:t>
      </w:r>
    </w:p>
    <w:p w14:paraId="026D066F" w14:textId="70727689" w:rsidR="00676D1C" w:rsidRDefault="004D434B" w:rsidP="00F5307C">
      <w:pPr>
        <w:widowControl/>
        <w:numPr>
          <w:ilvl w:val="0"/>
          <w:numId w:val="5"/>
        </w:numPr>
        <w:spacing w:after="240" w:line="240" w:lineRule="exact"/>
        <w:ind w:right="-30"/>
        <w:jc w:val="both"/>
        <w:rPr>
          <w:sz w:val="22"/>
          <w:szCs w:val="22"/>
        </w:rPr>
      </w:pPr>
      <w:r>
        <w:rPr>
          <w:sz w:val="22"/>
          <w:szCs w:val="22"/>
        </w:rPr>
        <w:t>_________</w:t>
      </w:r>
      <w:r w:rsidR="003455DC">
        <w:rPr>
          <w:sz w:val="22"/>
          <w:szCs w:val="22"/>
        </w:rPr>
        <w:t>The Adopter further understands that this is a legally binding contract, and if in breach, is cause for legal action.</w:t>
      </w:r>
      <w:r w:rsidR="003455DC">
        <w:rPr>
          <w:sz w:val="22"/>
          <w:szCs w:val="22"/>
        </w:rPr>
        <w:t xml:space="preserve"> Any breach of this contract in part or whole requires that Adopter return the dog to </w:t>
      </w:r>
      <w:proofErr w:type="spellStart"/>
      <w:r w:rsidR="003455DC">
        <w:rPr>
          <w:sz w:val="22"/>
          <w:szCs w:val="22"/>
        </w:rPr>
        <w:t>NaKiD</w:t>
      </w:r>
      <w:proofErr w:type="spellEnd"/>
      <w:r w:rsidR="003455DC">
        <w:rPr>
          <w:sz w:val="22"/>
          <w:szCs w:val="22"/>
        </w:rPr>
        <w:t xml:space="preserve"> at the Adopter’s expense without entitlement of any refund or damages of any kind. Any</w:t>
      </w:r>
      <w:r w:rsidR="00676D1C">
        <w:rPr>
          <w:sz w:val="22"/>
          <w:szCs w:val="22"/>
        </w:rPr>
        <w:t xml:space="preserve"> action or proceeding arising out of or related to this Agreement shall be in a state court located in the County and State of </w:t>
      </w:r>
      <w:r w:rsidR="005B1963">
        <w:rPr>
          <w:sz w:val="22"/>
          <w:szCs w:val="22"/>
        </w:rPr>
        <w:t>Manatee</w:t>
      </w:r>
      <w:r w:rsidR="00676D1C">
        <w:rPr>
          <w:sz w:val="22"/>
          <w:szCs w:val="22"/>
        </w:rPr>
        <w:t xml:space="preserve"> County, </w:t>
      </w:r>
      <w:r w:rsidR="005B1963">
        <w:rPr>
          <w:sz w:val="22"/>
          <w:szCs w:val="22"/>
        </w:rPr>
        <w:t>Florida</w:t>
      </w:r>
      <w:r w:rsidR="00676D1C">
        <w:rPr>
          <w:sz w:val="22"/>
          <w:szCs w:val="22"/>
        </w:rPr>
        <w:t>.</w:t>
      </w:r>
      <w:r w:rsidR="001E3A21">
        <w:rPr>
          <w:sz w:val="22"/>
          <w:szCs w:val="22"/>
        </w:rPr>
        <w:t xml:space="preserve"> Adopter expressly consents to personal jurisdiction in such court for matters arising out of related to this Agreement.</w:t>
      </w:r>
    </w:p>
    <w:p w14:paraId="439AE7E5" w14:textId="77777777" w:rsidR="00873486" w:rsidRPr="003C00A0" w:rsidRDefault="00873486" w:rsidP="00873486">
      <w:pPr>
        <w:widowControl/>
        <w:numPr>
          <w:ilvl w:val="0"/>
          <w:numId w:val="5"/>
        </w:numPr>
        <w:spacing w:after="240" w:line="240" w:lineRule="exact"/>
        <w:ind w:right="-30"/>
        <w:jc w:val="both"/>
        <w:rPr>
          <w:b/>
          <w:caps/>
          <w:sz w:val="22"/>
          <w:szCs w:val="22"/>
        </w:rPr>
      </w:pPr>
      <w:r>
        <w:rPr>
          <w:sz w:val="22"/>
          <w:szCs w:val="22"/>
        </w:rPr>
        <w:t>__________________</w:t>
      </w:r>
      <w:r w:rsidRPr="003C00A0">
        <w:rPr>
          <w:b/>
          <w:caps/>
          <w:sz w:val="22"/>
          <w:szCs w:val="22"/>
        </w:rPr>
        <w:t>Adopter accepts possession of the dog described above at Adopter's own risk and hereby expressly releases and waives any claim or cause of action against NaKiD which Adopter may have now or in the future for any damages to their person, property, or third parties caused by said dog.</w:t>
      </w:r>
    </w:p>
    <w:p w14:paraId="723A59FB" w14:textId="77777777" w:rsidR="00873486" w:rsidRDefault="00873486" w:rsidP="00873486">
      <w:pPr>
        <w:widowControl/>
        <w:spacing w:after="240" w:line="240" w:lineRule="exact"/>
        <w:ind w:right="-30"/>
        <w:jc w:val="both"/>
        <w:rPr>
          <w:sz w:val="22"/>
          <w:szCs w:val="22"/>
        </w:rPr>
      </w:pPr>
    </w:p>
    <w:p w14:paraId="2B9C750A" w14:textId="5DBCEC00" w:rsidR="004D434B" w:rsidRDefault="004D434B">
      <w:pPr>
        <w:widowControl/>
        <w:autoSpaceDE/>
        <w:autoSpaceDN/>
        <w:rPr>
          <w:sz w:val="22"/>
          <w:szCs w:val="22"/>
        </w:rPr>
      </w:pPr>
      <w:r>
        <w:rPr>
          <w:sz w:val="22"/>
          <w:szCs w:val="22"/>
        </w:rPr>
        <w:br w:type="page"/>
      </w:r>
    </w:p>
    <w:p w14:paraId="33B698B0" w14:textId="77777777" w:rsidR="00676D1C" w:rsidRDefault="00676D1C" w:rsidP="001E3A21">
      <w:pPr>
        <w:widowControl/>
        <w:ind w:right="-30"/>
        <w:jc w:val="both"/>
        <w:rPr>
          <w:sz w:val="22"/>
          <w:szCs w:val="22"/>
        </w:rPr>
      </w:pPr>
    </w:p>
    <w:p w14:paraId="13A48286" w14:textId="77777777" w:rsidR="007F36A9" w:rsidRDefault="007F36A9" w:rsidP="007F36A9"/>
    <w:tbl>
      <w:tblPr>
        <w:tblStyle w:val="TableGrid"/>
        <w:tblW w:w="0" w:type="auto"/>
        <w:tblLook w:val="04A0" w:firstRow="1" w:lastRow="0" w:firstColumn="1" w:lastColumn="0" w:noHBand="0" w:noVBand="1"/>
      </w:tblPr>
      <w:tblGrid>
        <w:gridCol w:w="1638"/>
        <w:gridCol w:w="7638"/>
      </w:tblGrid>
      <w:tr w:rsidR="007F36A9" w14:paraId="7392C224" w14:textId="77777777" w:rsidTr="005D2C21">
        <w:tc>
          <w:tcPr>
            <w:tcW w:w="9276" w:type="dxa"/>
            <w:gridSpan w:val="2"/>
          </w:tcPr>
          <w:p w14:paraId="5A8320EB" w14:textId="730D6A6E" w:rsidR="007F36A9" w:rsidRDefault="007F36A9" w:rsidP="007F36A9">
            <w:pPr>
              <w:spacing w:line="360" w:lineRule="auto"/>
            </w:pPr>
            <w:r>
              <w:t>ADOPTER</w:t>
            </w:r>
          </w:p>
        </w:tc>
      </w:tr>
      <w:tr w:rsidR="007F36A9" w14:paraId="1721A289" w14:textId="77777777" w:rsidTr="007F36A9">
        <w:tc>
          <w:tcPr>
            <w:tcW w:w="1638" w:type="dxa"/>
          </w:tcPr>
          <w:p w14:paraId="5A1161D7" w14:textId="77D42978" w:rsidR="007F36A9" w:rsidRDefault="007F36A9" w:rsidP="007F36A9">
            <w:pPr>
              <w:spacing w:line="360" w:lineRule="auto"/>
            </w:pPr>
            <w:r>
              <w:t>Date:</w:t>
            </w:r>
          </w:p>
        </w:tc>
        <w:tc>
          <w:tcPr>
            <w:tcW w:w="7638" w:type="dxa"/>
          </w:tcPr>
          <w:p w14:paraId="67E35430" w14:textId="78603BD6" w:rsidR="007F36A9" w:rsidRDefault="007F36A9" w:rsidP="007F36A9">
            <w:pPr>
              <w:spacing w:line="360" w:lineRule="auto"/>
            </w:pPr>
          </w:p>
        </w:tc>
      </w:tr>
      <w:tr w:rsidR="007F36A9" w14:paraId="3CE6041A" w14:textId="77777777" w:rsidTr="007F36A9">
        <w:tc>
          <w:tcPr>
            <w:tcW w:w="1638" w:type="dxa"/>
          </w:tcPr>
          <w:p w14:paraId="0065273B" w14:textId="2147EA04" w:rsidR="007F36A9" w:rsidRDefault="007F36A9" w:rsidP="007F36A9">
            <w:pPr>
              <w:spacing w:line="360" w:lineRule="auto"/>
            </w:pPr>
            <w:r>
              <w:t>Signature:</w:t>
            </w:r>
          </w:p>
        </w:tc>
        <w:tc>
          <w:tcPr>
            <w:tcW w:w="7638" w:type="dxa"/>
          </w:tcPr>
          <w:p w14:paraId="439EC485" w14:textId="77777777" w:rsidR="007F36A9" w:rsidRDefault="007F36A9" w:rsidP="007F36A9">
            <w:pPr>
              <w:spacing w:line="360" w:lineRule="auto"/>
            </w:pPr>
          </w:p>
        </w:tc>
      </w:tr>
      <w:tr w:rsidR="007F36A9" w14:paraId="7B0B08E1" w14:textId="77777777" w:rsidTr="007F36A9">
        <w:tc>
          <w:tcPr>
            <w:tcW w:w="1638" w:type="dxa"/>
          </w:tcPr>
          <w:p w14:paraId="5F381CE1" w14:textId="08CB049A" w:rsidR="007F36A9" w:rsidRDefault="007F36A9" w:rsidP="007F36A9">
            <w:pPr>
              <w:spacing w:line="360" w:lineRule="auto"/>
            </w:pPr>
            <w:r>
              <w:t>Printed Name:</w:t>
            </w:r>
          </w:p>
        </w:tc>
        <w:tc>
          <w:tcPr>
            <w:tcW w:w="7638" w:type="dxa"/>
          </w:tcPr>
          <w:p w14:paraId="06B8CFDD" w14:textId="77777777" w:rsidR="007F36A9" w:rsidRDefault="007F36A9" w:rsidP="007F36A9">
            <w:pPr>
              <w:spacing w:line="360" w:lineRule="auto"/>
            </w:pPr>
          </w:p>
        </w:tc>
      </w:tr>
      <w:tr w:rsidR="007F36A9" w14:paraId="1F3DC682" w14:textId="77777777" w:rsidTr="007F36A9">
        <w:tc>
          <w:tcPr>
            <w:tcW w:w="1638" w:type="dxa"/>
          </w:tcPr>
          <w:p w14:paraId="71609765" w14:textId="330EA886" w:rsidR="007F36A9" w:rsidRDefault="007F36A9" w:rsidP="007F36A9">
            <w:pPr>
              <w:spacing w:line="360" w:lineRule="auto"/>
            </w:pPr>
            <w:r>
              <w:t>Address:</w:t>
            </w:r>
          </w:p>
        </w:tc>
        <w:tc>
          <w:tcPr>
            <w:tcW w:w="7638" w:type="dxa"/>
          </w:tcPr>
          <w:p w14:paraId="3FAEEE40" w14:textId="77777777" w:rsidR="007F36A9" w:rsidRDefault="007F36A9" w:rsidP="007F36A9">
            <w:pPr>
              <w:spacing w:line="360" w:lineRule="auto"/>
            </w:pPr>
          </w:p>
          <w:p w14:paraId="219D010B" w14:textId="151E1F99" w:rsidR="007F36A9" w:rsidRDefault="007F36A9" w:rsidP="007F36A9">
            <w:pPr>
              <w:spacing w:line="360" w:lineRule="auto"/>
            </w:pPr>
          </w:p>
        </w:tc>
      </w:tr>
      <w:tr w:rsidR="007F36A9" w14:paraId="7C765F5A" w14:textId="77777777" w:rsidTr="007F36A9">
        <w:tc>
          <w:tcPr>
            <w:tcW w:w="1638" w:type="dxa"/>
          </w:tcPr>
          <w:p w14:paraId="1FF535F5" w14:textId="5463EBF4" w:rsidR="007F36A9" w:rsidRDefault="007F36A9" w:rsidP="007F36A9">
            <w:pPr>
              <w:spacing w:line="360" w:lineRule="auto"/>
            </w:pPr>
            <w:r>
              <w:t>Phone:</w:t>
            </w:r>
          </w:p>
        </w:tc>
        <w:tc>
          <w:tcPr>
            <w:tcW w:w="7638" w:type="dxa"/>
          </w:tcPr>
          <w:p w14:paraId="1D23AB7B" w14:textId="77777777" w:rsidR="007F36A9" w:rsidRDefault="007F36A9" w:rsidP="007F36A9">
            <w:pPr>
              <w:spacing w:line="360" w:lineRule="auto"/>
            </w:pPr>
          </w:p>
        </w:tc>
      </w:tr>
      <w:tr w:rsidR="007F36A9" w14:paraId="7954AAFC" w14:textId="77777777" w:rsidTr="007F36A9">
        <w:tc>
          <w:tcPr>
            <w:tcW w:w="1638" w:type="dxa"/>
          </w:tcPr>
          <w:p w14:paraId="6434FF72" w14:textId="185FD03A" w:rsidR="007F36A9" w:rsidRDefault="007F36A9" w:rsidP="007F36A9">
            <w:pPr>
              <w:spacing w:line="360" w:lineRule="auto"/>
            </w:pPr>
            <w:r>
              <w:t>Email:</w:t>
            </w:r>
          </w:p>
        </w:tc>
        <w:tc>
          <w:tcPr>
            <w:tcW w:w="7638" w:type="dxa"/>
          </w:tcPr>
          <w:p w14:paraId="6038AD13" w14:textId="77777777" w:rsidR="007F36A9" w:rsidRDefault="007F36A9" w:rsidP="007F36A9">
            <w:pPr>
              <w:spacing w:line="360" w:lineRule="auto"/>
            </w:pPr>
          </w:p>
        </w:tc>
      </w:tr>
    </w:tbl>
    <w:p w14:paraId="364A4D8F" w14:textId="4483F36B" w:rsidR="007F36A9" w:rsidRPr="007F36A9" w:rsidRDefault="007F36A9" w:rsidP="007F36A9">
      <w:pPr>
        <w:spacing w:line="360" w:lineRule="auto"/>
      </w:pPr>
      <w:r w:rsidRPr="007F36A9">
        <w:tab/>
      </w:r>
      <w:r w:rsidRPr="007F36A9">
        <w:tab/>
      </w:r>
    </w:p>
    <w:tbl>
      <w:tblPr>
        <w:tblStyle w:val="TableGrid"/>
        <w:tblW w:w="0" w:type="auto"/>
        <w:tblLook w:val="04A0" w:firstRow="1" w:lastRow="0" w:firstColumn="1" w:lastColumn="0" w:noHBand="0" w:noVBand="1"/>
      </w:tblPr>
      <w:tblGrid>
        <w:gridCol w:w="1638"/>
        <w:gridCol w:w="7638"/>
      </w:tblGrid>
      <w:tr w:rsidR="007F36A9" w14:paraId="6A5ABBD5" w14:textId="77777777" w:rsidTr="00807AA2">
        <w:tc>
          <w:tcPr>
            <w:tcW w:w="9276" w:type="dxa"/>
            <w:gridSpan w:val="2"/>
          </w:tcPr>
          <w:p w14:paraId="53D34068" w14:textId="2C1657F8" w:rsidR="007F36A9" w:rsidRDefault="007F36A9" w:rsidP="00807AA2">
            <w:pPr>
              <w:spacing w:line="360" w:lineRule="auto"/>
            </w:pPr>
            <w:r>
              <w:t xml:space="preserve">NAKED KISSES DOG RESCUE – REPRESENTATIVE </w:t>
            </w:r>
          </w:p>
        </w:tc>
      </w:tr>
      <w:tr w:rsidR="007F36A9" w14:paraId="10CAF2C2" w14:textId="77777777" w:rsidTr="00807AA2">
        <w:tc>
          <w:tcPr>
            <w:tcW w:w="1638" w:type="dxa"/>
          </w:tcPr>
          <w:p w14:paraId="35E4C35B" w14:textId="77777777" w:rsidR="007F36A9" w:rsidRDefault="007F36A9" w:rsidP="00807AA2">
            <w:pPr>
              <w:spacing w:line="360" w:lineRule="auto"/>
            </w:pPr>
            <w:r>
              <w:t>Date:</w:t>
            </w:r>
          </w:p>
        </w:tc>
        <w:tc>
          <w:tcPr>
            <w:tcW w:w="7638" w:type="dxa"/>
          </w:tcPr>
          <w:p w14:paraId="24273FE5" w14:textId="77777777" w:rsidR="007F36A9" w:rsidRDefault="007F36A9" w:rsidP="00807AA2">
            <w:pPr>
              <w:spacing w:line="360" w:lineRule="auto"/>
            </w:pPr>
          </w:p>
        </w:tc>
      </w:tr>
      <w:tr w:rsidR="007F36A9" w14:paraId="0D30B7F4" w14:textId="77777777" w:rsidTr="00807AA2">
        <w:tc>
          <w:tcPr>
            <w:tcW w:w="1638" w:type="dxa"/>
          </w:tcPr>
          <w:p w14:paraId="54CFC9A7" w14:textId="77777777" w:rsidR="007F36A9" w:rsidRDefault="007F36A9" w:rsidP="00807AA2">
            <w:pPr>
              <w:spacing w:line="360" w:lineRule="auto"/>
            </w:pPr>
            <w:r>
              <w:t>Signature:</w:t>
            </w:r>
          </w:p>
        </w:tc>
        <w:tc>
          <w:tcPr>
            <w:tcW w:w="7638" w:type="dxa"/>
          </w:tcPr>
          <w:p w14:paraId="4277E8F4" w14:textId="77777777" w:rsidR="007F36A9" w:rsidRDefault="007F36A9" w:rsidP="00807AA2">
            <w:pPr>
              <w:spacing w:line="360" w:lineRule="auto"/>
            </w:pPr>
          </w:p>
        </w:tc>
      </w:tr>
      <w:tr w:rsidR="007F36A9" w14:paraId="73B4AECD" w14:textId="77777777" w:rsidTr="00807AA2">
        <w:tc>
          <w:tcPr>
            <w:tcW w:w="1638" w:type="dxa"/>
          </w:tcPr>
          <w:p w14:paraId="210DC0EB" w14:textId="77777777" w:rsidR="007F36A9" w:rsidRDefault="007F36A9" w:rsidP="00807AA2">
            <w:pPr>
              <w:spacing w:line="360" w:lineRule="auto"/>
            </w:pPr>
            <w:r>
              <w:t>Printed Name:</w:t>
            </w:r>
          </w:p>
        </w:tc>
        <w:tc>
          <w:tcPr>
            <w:tcW w:w="7638" w:type="dxa"/>
          </w:tcPr>
          <w:p w14:paraId="27AEB078" w14:textId="77777777" w:rsidR="007F36A9" w:rsidRDefault="007F36A9" w:rsidP="00807AA2">
            <w:pPr>
              <w:spacing w:line="360" w:lineRule="auto"/>
            </w:pPr>
          </w:p>
        </w:tc>
      </w:tr>
      <w:tr w:rsidR="007F36A9" w14:paraId="4DFDF5C1" w14:textId="77777777" w:rsidTr="00807AA2">
        <w:tc>
          <w:tcPr>
            <w:tcW w:w="1638" w:type="dxa"/>
          </w:tcPr>
          <w:p w14:paraId="75A2EC0D" w14:textId="7DE70C4D" w:rsidR="007F36A9" w:rsidRDefault="007F36A9" w:rsidP="00807AA2">
            <w:pPr>
              <w:spacing w:line="360" w:lineRule="auto"/>
            </w:pPr>
            <w:r>
              <w:t>City, State</w:t>
            </w:r>
            <w:r>
              <w:t>:</w:t>
            </w:r>
          </w:p>
        </w:tc>
        <w:tc>
          <w:tcPr>
            <w:tcW w:w="7638" w:type="dxa"/>
          </w:tcPr>
          <w:p w14:paraId="0646990D" w14:textId="77777777" w:rsidR="007F36A9" w:rsidRDefault="007F36A9" w:rsidP="00807AA2">
            <w:pPr>
              <w:spacing w:line="360" w:lineRule="auto"/>
            </w:pPr>
          </w:p>
          <w:p w14:paraId="5D6A319B" w14:textId="77777777" w:rsidR="007F36A9" w:rsidRDefault="007F36A9" w:rsidP="00807AA2">
            <w:pPr>
              <w:spacing w:line="360" w:lineRule="auto"/>
            </w:pPr>
          </w:p>
        </w:tc>
      </w:tr>
      <w:tr w:rsidR="007F36A9" w14:paraId="1954791B" w14:textId="77777777" w:rsidTr="00807AA2">
        <w:tc>
          <w:tcPr>
            <w:tcW w:w="1638" w:type="dxa"/>
          </w:tcPr>
          <w:p w14:paraId="22C9BCEA" w14:textId="77777777" w:rsidR="007F36A9" w:rsidRDefault="007F36A9" w:rsidP="00807AA2">
            <w:pPr>
              <w:spacing w:line="360" w:lineRule="auto"/>
            </w:pPr>
            <w:r>
              <w:t>Phone:</w:t>
            </w:r>
          </w:p>
        </w:tc>
        <w:tc>
          <w:tcPr>
            <w:tcW w:w="7638" w:type="dxa"/>
          </w:tcPr>
          <w:p w14:paraId="306121A5" w14:textId="77777777" w:rsidR="007F36A9" w:rsidRDefault="007F36A9" w:rsidP="00807AA2">
            <w:pPr>
              <w:spacing w:line="360" w:lineRule="auto"/>
            </w:pPr>
          </w:p>
        </w:tc>
      </w:tr>
      <w:tr w:rsidR="007F36A9" w14:paraId="08954F70" w14:textId="77777777" w:rsidTr="00807AA2">
        <w:tc>
          <w:tcPr>
            <w:tcW w:w="1638" w:type="dxa"/>
          </w:tcPr>
          <w:p w14:paraId="58B6C332" w14:textId="77777777" w:rsidR="007F36A9" w:rsidRDefault="007F36A9" w:rsidP="00807AA2">
            <w:pPr>
              <w:spacing w:line="360" w:lineRule="auto"/>
            </w:pPr>
            <w:r>
              <w:t>Email:</w:t>
            </w:r>
          </w:p>
        </w:tc>
        <w:tc>
          <w:tcPr>
            <w:tcW w:w="7638" w:type="dxa"/>
          </w:tcPr>
          <w:p w14:paraId="766B2C74" w14:textId="77777777" w:rsidR="007F36A9" w:rsidRDefault="007F36A9" w:rsidP="00807AA2">
            <w:pPr>
              <w:spacing w:line="360" w:lineRule="auto"/>
            </w:pPr>
          </w:p>
        </w:tc>
      </w:tr>
    </w:tbl>
    <w:p w14:paraId="2A9DDF1F" w14:textId="216C53B0" w:rsidR="00676D1C" w:rsidRPr="007F36A9" w:rsidRDefault="00676D1C" w:rsidP="007F36A9">
      <w:pPr>
        <w:spacing w:line="360" w:lineRule="auto"/>
      </w:pPr>
    </w:p>
    <w:sectPr w:rsidR="00676D1C" w:rsidRPr="007F36A9" w:rsidSect="007959DC">
      <w:headerReference w:type="default" r:id="rId8"/>
      <w:footerReference w:type="even" r:id="rId9"/>
      <w:footerReference w:type="default" r:id="rId10"/>
      <w:pgSz w:w="12240" w:h="15840"/>
      <w:pgMar w:top="1953" w:right="1740" w:bottom="1410" w:left="1440" w:header="5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AD7DF" w14:textId="77777777" w:rsidR="002D2BBE" w:rsidRDefault="002D2BBE" w:rsidP="005E129F">
      <w:r>
        <w:separator/>
      </w:r>
    </w:p>
  </w:endnote>
  <w:endnote w:type="continuationSeparator" w:id="0">
    <w:p w14:paraId="66249F6C" w14:textId="77777777" w:rsidR="002D2BBE" w:rsidRDefault="002D2BBE" w:rsidP="005E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C3DA" w14:textId="77777777" w:rsidR="00051822" w:rsidRDefault="00051822" w:rsidP="005B128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9CABF6" w14:textId="77777777" w:rsidR="00051822" w:rsidRDefault="00051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F409C" w14:textId="77777777" w:rsidR="00051822" w:rsidRDefault="00051822" w:rsidP="005B128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2AD5">
      <w:rPr>
        <w:rStyle w:val="PageNumber"/>
        <w:noProof/>
      </w:rPr>
      <w:t>2</w:t>
    </w:r>
    <w:r>
      <w:rPr>
        <w:rStyle w:val="PageNumber"/>
      </w:rPr>
      <w:fldChar w:fldCharType="end"/>
    </w:r>
  </w:p>
  <w:p w14:paraId="22B5A054" w14:textId="77777777" w:rsidR="005E129F" w:rsidRDefault="005E129F">
    <w:pPr>
      <w:pStyle w:val="Footer"/>
    </w:pPr>
  </w:p>
  <w:p w14:paraId="2CD486B1" w14:textId="77777777" w:rsidR="005E129F" w:rsidRDefault="005E1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D4B90" w14:textId="77777777" w:rsidR="002D2BBE" w:rsidRDefault="002D2BBE" w:rsidP="005E129F">
      <w:r>
        <w:separator/>
      </w:r>
    </w:p>
  </w:footnote>
  <w:footnote w:type="continuationSeparator" w:id="0">
    <w:p w14:paraId="15A6586D" w14:textId="77777777" w:rsidR="002D2BBE" w:rsidRDefault="002D2BBE" w:rsidP="005E1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A3B5C" w14:textId="77777777" w:rsidR="00175587" w:rsidRDefault="001E3A21" w:rsidP="001E3A21">
    <w:pPr>
      <w:jc w:val="center"/>
      <w:rPr>
        <w:rFonts w:ascii="Garamond" w:hAnsi="Garamond" w:cs="Garamond"/>
        <w:b/>
        <w:bCs/>
        <w:sz w:val="26"/>
        <w:szCs w:val="26"/>
      </w:rPr>
    </w:pPr>
    <w:r>
      <w:rPr>
        <w:rFonts w:ascii="Garamond" w:hAnsi="Garamond" w:cs="Garamond"/>
        <w:b/>
        <w:bCs/>
        <w:sz w:val="26"/>
        <w:szCs w:val="26"/>
      </w:rPr>
      <w:t>Adoption Agreement</w:t>
    </w:r>
  </w:p>
  <w:p w14:paraId="1173EDB3" w14:textId="77777777" w:rsidR="00175587" w:rsidRDefault="00175587" w:rsidP="001E3A21">
    <w:pPr>
      <w:jc w:val="center"/>
      <w:rPr>
        <w:rFonts w:ascii="Garamond" w:hAnsi="Garamond" w:cs="Garamond"/>
        <w:b/>
        <w:bCs/>
        <w:sz w:val="26"/>
        <w:szCs w:val="26"/>
      </w:rPr>
    </w:pPr>
    <w:r>
      <w:rPr>
        <w:rFonts w:ascii="Garamond" w:hAnsi="Garamond" w:cs="Garamond"/>
        <w:b/>
        <w:bCs/>
        <w:sz w:val="26"/>
        <w:szCs w:val="26"/>
      </w:rPr>
      <w:t>Naked Kisses Dog Rescue</w:t>
    </w:r>
  </w:p>
  <w:p w14:paraId="2772A520" w14:textId="77777777" w:rsidR="00175587" w:rsidRDefault="002D2BBE" w:rsidP="001E3A21">
    <w:pPr>
      <w:jc w:val="center"/>
      <w:rPr>
        <w:rFonts w:ascii="Garamond" w:hAnsi="Garamond" w:cs="Garamond"/>
        <w:b/>
        <w:bCs/>
        <w:sz w:val="26"/>
        <w:szCs w:val="26"/>
      </w:rPr>
    </w:pPr>
    <w:hyperlink r:id="rId1" w:history="1">
      <w:r w:rsidR="00175587" w:rsidRPr="003B56A1">
        <w:rPr>
          <w:rStyle w:val="Hyperlink"/>
          <w:rFonts w:ascii="Garamond" w:hAnsi="Garamond" w:cs="Garamond"/>
          <w:b/>
          <w:bCs/>
          <w:sz w:val="26"/>
          <w:szCs w:val="26"/>
        </w:rPr>
        <w:t>nakidrescue@gmail.com</w:t>
      </w:r>
    </w:hyperlink>
  </w:p>
  <w:p w14:paraId="74357FD5" w14:textId="075F0F8B" w:rsidR="005E129F" w:rsidRDefault="00553718" w:rsidP="00175587">
    <w:pPr>
      <w:jc w:val="center"/>
      <w:rPr>
        <w:rFonts w:ascii="Garamond" w:hAnsi="Garamond" w:cs="Garamond"/>
        <w:b/>
        <w:bCs/>
        <w:sz w:val="26"/>
        <w:szCs w:val="26"/>
      </w:rPr>
    </w:pPr>
    <w:r>
      <w:rPr>
        <w:rFonts w:ascii="Garamond" w:hAnsi="Garamond" w:cs="Garamond"/>
        <w:b/>
        <w:bCs/>
        <w:sz w:val="26"/>
        <w:szCs w:val="26"/>
      </w:rPr>
      <w:t>Bradenton, FL</w:t>
    </w:r>
  </w:p>
  <w:p w14:paraId="64E402C3" w14:textId="77777777" w:rsidR="00553718" w:rsidRDefault="00553718" w:rsidP="0017558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014E0"/>
    <w:multiLevelType w:val="singleLevel"/>
    <w:tmpl w:val="66403FBE"/>
    <w:lvl w:ilvl="0">
      <w:start w:val="17"/>
      <w:numFmt w:val="decimal"/>
      <w:lvlText w:val="16%1."/>
      <w:lvlJc w:val="left"/>
      <w:pPr>
        <w:tabs>
          <w:tab w:val="num" w:pos="360"/>
        </w:tabs>
        <w:ind w:left="0" w:firstLine="0"/>
      </w:pPr>
      <w:rPr>
        <w:rFonts w:cs="Times New Roman" w:hint="default"/>
        <w:color w:val="000000"/>
      </w:rPr>
    </w:lvl>
  </w:abstractNum>
  <w:abstractNum w:abstractNumId="1" w15:restartNumberingAfterBreak="0">
    <w:nsid w:val="2846494E"/>
    <w:multiLevelType w:val="hybridMultilevel"/>
    <w:tmpl w:val="D182E2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A27455"/>
    <w:multiLevelType w:val="singleLevel"/>
    <w:tmpl w:val="5A75B401"/>
    <w:lvl w:ilvl="0">
      <w:start w:val="1"/>
      <w:numFmt w:val="lowerLetter"/>
      <w:lvlText w:val="(%1.)"/>
      <w:lvlJc w:val="left"/>
      <w:pPr>
        <w:tabs>
          <w:tab w:val="num" w:pos="360"/>
        </w:tabs>
      </w:pPr>
      <w:rPr>
        <w:rFonts w:cs="Times New Roman"/>
        <w:color w:val="000000"/>
      </w:rPr>
    </w:lvl>
  </w:abstractNum>
  <w:abstractNum w:abstractNumId="3" w15:restartNumberingAfterBreak="0">
    <w:nsid w:val="6C990788"/>
    <w:multiLevelType w:val="hybridMultilevel"/>
    <w:tmpl w:val="DB68B5F8"/>
    <w:lvl w:ilvl="0" w:tplc="CD1670B8">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D1E73C"/>
    <w:multiLevelType w:val="singleLevel"/>
    <w:tmpl w:val="23068EE2"/>
    <w:lvl w:ilvl="0">
      <w:start w:val="1"/>
      <w:numFmt w:val="decimal"/>
      <w:lvlText w:val="%1."/>
      <w:lvlJc w:val="left"/>
      <w:pPr>
        <w:tabs>
          <w:tab w:val="num" w:pos="216"/>
        </w:tabs>
      </w:pPr>
      <w:rPr>
        <w:rFonts w:cs="Times New Roman"/>
        <w:color w:val="00000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42463F"/>
    <w:rsid w:val="000257C9"/>
    <w:rsid w:val="00032D53"/>
    <w:rsid w:val="00040700"/>
    <w:rsid w:val="00051822"/>
    <w:rsid w:val="00053596"/>
    <w:rsid w:val="000C71C1"/>
    <w:rsid w:val="000E2378"/>
    <w:rsid w:val="00101AD2"/>
    <w:rsid w:val="00125405"/>
    <w:rsid w:val="00132723"/>
    <w:rsid w:val="00175587"/>
    <w:rsid w:val="00191BB7"/>
    <w:rsid w:val="001E3A21"/>
    <w:rsid w:val="001F5470"/>
    <w:rsid w:val="002367A4"/>
    <w:rsid w:val="00247359"/>
    <w:rsid w:val="002521C3"/>
    <w:rsid w:val="002A5603"/>
    <w:rsid w:val="002D2BBE"/>
    <w:rsid w:val="002E6205"/>
    <w:rsid w:val="002E6ED7"/>
    <w:rsid w:val="00314923"/>
    <w:rsid w:val="00323F69"/>
    <w:rsid w:val="00334EC9"/>
    <w:rsid w:val="003455DC"/>
    <w:rsid w:val="003C00A0"/>
    <w:rsid w:val="003C64B7"/>
    <w:rsid w:val="0042463F"/>
    <w:rsid w:val="00485124"/>
    <w:rsid w:val="00486593"/>
    <w:rsid w:val="004D434B"/>
    <w:rsid w:val="00516671"/>
    <w:rsid w:val="00553718"/>
    <w:rsid w:val="00555885"/>
    <w:rsid w:val="005678E9"/>
    <w:rsid w:val="00596759"/>
    <w:rsid w:val="005B1963"/>
    <w:rsid w:val="005E129F"/>
    <w:rsid w:val="005F4EE9"/>
    <w:rsid w:val="0065211F"/>
    <w:rsid w:val="006573FB"/>
    <w:rsid w:val="00676D1C"/>
    <w:rsid w:val="00677E99"/>
    <w:rsid w:val="00745E85"/>
    <w:rsid w:val="0078002E"/>
    <w:rsid w:val="007959DC"/>
    <w:rsid w:val="007C3FDA"/>
    <w:rsid w:val="007D6F16"/>
    <w:rsid w:val="007E31EE"/>
    <w:rsid w:val="007F36A9"/>
    <w:rsid w:val="00802952"/>
    <w:rsid w:val="00804DEA"/>
    <w:rsid w:val="00807029"/>
    <w:rsid w:val="00816819"/>
    <w:rsid w:val="008370DA"/>
    <w:rsid w:val="00841765"/>
    <w:rsid w:val="00862064"/>
    <w:rsid w:val="00872E02"/>
    <w:rsid w:val="00873486"/>
    <w:rsid w:val="00880E9F"/>
    <w:rsid w:val="00894BA8"/>
    <w:rsid w:val="008C5242"/>
    <w:rsid w:val="00916745"/>
    <w:rsid w:val="00985C47"/>
    <w:rsid w:val="00994894"/>
    <w:rsid w:val="009A5B79"/>
    <w:rsid w:val="009C7A50"/>
    <w:rsid w:val="009F6527"/>
    <w:rsid w:val="00A06711"/>
    <w:rsid w:val="00A06DF4"/>
    <w:rsid w:val="00A45359"/>
    <w:rsid w:val="00A8266E"/>
    <w:rsid w:val="00B21696"/>
    <w:rsid w:val="00B22739"/>
    <w:rsid w:val="00B35BA5"/>
    <w:rsid w:val="00B7188F"/>
    <w:rsid w:val="00B75472"/>
    <w:rsid w:val="00BB5A2B"/>
    <w:rsid w:val="00BC2AD5"/>
    <w:rsid w:val="00BC4E58"/>
    <w:rsid w:val="00C3336A"/>
    <w:rsid w:val="00C82D30"/>
    <w:rsid w:val="00C974DF"/>
    <w:rsid w:val="00CB30CE"/>
    <w:rsid w:val="00CE5A19"/>
    <w:rsid w:val="00CE6448"/>
    <w:rsid w:val="00CE6D77"/>
    <w:rsid w:val="00CF064B"/>
    <w:rsid w:val="00D97AA3"/>
    <w:rsid w:val="00DA7793"/>
    <w:rsid w:val="00DB38DC"/>
    <w:rsid w:val="00E22FE9"/>
    <w:rsid w:val="00E243CE"/>
    <w:rsid w:val="00E4077A"/>
    <w:rsid w:val="00E91DBD"/>
    <w:rsid w:val="00E977ED"/>
    <w:rsid w:val="00ED63B6"/>
    <w:rsid w:val="00EE069D"/>
    <w:rsid w:val="00F30099"/>
    <w:rsid w:val="00F35ED1"/>
    <w:rsid w:val="00F51E29"/>
    <w:rsid w:val="00F5307C"/>
    <w:rsid w:val="00F9676A"/>
    <w:rsid w:val="00FA2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C63F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3F69"/>
    <w:pPr>
      <w:widowControl w:val="0"/>
      <w:autoSpaceDE w:val="0"/>
      <w:autoSpaceDN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463F"/>
    <w:rPr>
      <w:rFonts w:cs="Times New Roman"/>
      <w:sz w:val="16"/>
      <w:szCs w:val="16"/>
    </w:rPr>
  </w:style>
  <w:style w:type="paragraph" w:styleId="CommentText">
    <w:name w:val="annotation text"/>
    <w:basedOn w:val="Normal"/>
    <w:link w:val="CommentTextChar"/>
    <w:uiPriority w:val="99"/>
    <w:semiHidden/>
    <w:unhideWhenUsed/>
    <w:rsid w:val="0042463F"/>
    <w:rPr>
      <w:sz w:val="20"/>
      <w:szCs w:val="20"/>
    </w:rPr>
  </w:style>
  <w:style w:type="character" w:customStyle="1" w:styleId="CommentTextChar">
    <w:name w:val="Comment Text Char"/>
    <w:basedOn w:val="DefaultParagraphFont"/>
    <w:link w:val="CommentText"/>
    <w:uiPriority w:val="99"/>
    <w:semiHidden/>
    <w:locked/>
    <w:rsid w:val="0042463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463F"/>
    <w:rPr>
      <w:b/>
      <w:bCs/>
    </w:rPr>
  </w:style>
  <w:style w:type="character" w:customStyle="1" w:styleId="CommentSubjectChar">
    <w:name w:val="Comment Subject Char"/>
    <w:basedOn w:val="CommentTextChar"/>
    <w:link w:val="CommentSubject"/>
    <w:uiPriority w:val="99"/>
    <w:semiHidden/>
    <w:locked/>
    <w:rsid w:val="0042463F"/>
    <w:rPr>
      <w:rFonts w:ascii="Times New Roman" w:hAnsi="Times New Roman" w:cs="Times New Roman"/>
      <w:b/>
      <w:bCs/>
      <w:sz w:val="20"/>
      <w:szCs w:val="20"/>
    </w:rPr>
  </w:style>
  <w:style w:type="paragraph" w:styleId="Revision">
    <w:name w:val="Revision"/>
    <w:hidden/>
    <w:uiPriority w:val="99"/>
    <w:semiHidden/>
    <w:rsid w:val="004246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246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463F"/>
    <w:rPr>
      <w:rFonts w:ascii="Tahoma" w:hAnsi="Tahoma" w:cs="Tahoma"/>
      <w:sz w:val="16"/>
      <w:szCs w:val="16"/>
    </w:rPr>
  </w:style>
  <w:style w:type="paragraph" w:styleId="Header">
    <w:name w:val="header"/>
    <w:basedOn w:val="Normal"/>
    <w:link w:val="HeaderChar"/>
    <w:uiPriority w:val="99"/>
    <w:unhideWhenUsed/>
    <w:rsid w:val="005E129F"/>
    <w:pPr>
      <w:tabs>
        <w:tab w:val="center" w:pos="4680"/>
        <w:tab w:val="right" w:pos="9360"/>
      </w:tabs>
    </w:pPr>
  </w:style>
  <w:style w:type="character" w:customStyle="1" w:styleId="HeaderChar">
    <w:name w:val="Header Char"/>
    <w:basedOn w:val="DefaultParagraphFont"/>
    <w:link w:val="Header"/>
    <w:uiPriority w:val="99"/>
    <w:locked/>
    <w:rsid w:val="005E129F"/>
    <w:rPr>
      <w:rFonts w:ascii="Times New Roman" w:hAnsi="Times New Roman" w:cs="Times New Roman"/>
      <w:sz w:val="24"/>
      <w:szCs w:val="24"/>
    </w:rPr>
  </w:style>
  <w:style w:type="paragraph" w:styleId="Footer">
    <w:name w:val="footer"/>
    <w:basedOn w:val="Normal"/>
    <w:link w:val="FooterChar"/>
    <w:uiPriority w:val="99"/>
    <w:unhideWhenUsed/>
    <w:rsid w:val="005E129F"/>
    <w:pPr>
      <w:tabs>
        <w:tab w:val="center" w:pos="4680"/>
        <w:tab w:val="right" w:pos="9360"/>
      </w:tabs>
    </w:pPr>
  </w:style>
  <w:style w:type="character" w:customStyle="1" w:styleId="FooterChar">
    <w:name w:val="Footer Char"/>
    <w:basedOn w:val="DefaultParagraphFont"/>
    <w:link w:val="Footer"/>
    <w:uiPriority w:val="99"/>
    <w:locked/>
    <w:rsid w:val="005E129F"/>
    <w:rPr>
      <w:rFonts w:ascii="Times New Roman" w:hAnsi="Times New Roman" w:cs="Times New Roman"/>
      <w:sz w:val="24"/>
      <w:szCs w:val="24"/>
    </w:rPr>
  </w:style>
  <w:style w:type="character" w:styleId="Hyperlink">
    <w:name w:val="Hyperlink"/>
    <w:basedOn w:val="DefaultParagraphFont"/>
    <w:uiPriority w:val="99"/>
    <w:unhideWhenUsed/>
    <w:rsid w:val="00175587"/>
    <w:rPr>
      <w:color w:val="0000FF" w:themeColor="hyperlink"/>
      <w:u w:val="single"/>
    </w:rPr>
  </w:style>
  <w:style w:type="paragraph" w:styleId="NoSpacing">
    <w:name w:val="No Spacing"/>
    <w:uiPriority w:val="1"/>
    <w:qFormat/>
    <w:rsid w:val="00F5307C"/>
    <w:pPr>
      <w:widowControl w:val="0"/>
      <w:autoSpaceDE w:val="0"/>
      <w:autoSpaceDN w:val="0"/>
    </w:pPr>
    <w:rPr>
      <w:rFonts w:ascii="Times New Roman" w:hAnsi="Times New Roman" w:cs="Times New Roman"/>
      <w:sz w:val="24"/>
      <w:szCs w:val="24"/>
    </w:rPr>
  </w:style>
  <w:style w:type="paragraph" w:styleId="ListParagraph">
    <w:name w:val="List Paragraph"/>
    <w:basedOn w:val="Normal"/>
    <w:uiPriority w:val="34"/>
    <w:qFormat/>
    <w:rsid w:val="00F5307C"/>
    <w:pPr>
      <w:ind w:left="720"/>
      <w:contextualSpacing/>
    </w:pPr>
  </w:style>
  <w:style w:type="character" w:styleId="PageNumber">
    <w:name w:val="page number"/>
    <w:basedOn w:val="DefaultParagraphFont"/>
    <w:uiPriority w:val="99"/>
    <w:semiHidden/>
    <w:unhideWhenUsed/>
    <w:rsid w:val="00051822"/>
  </w:style>
  <w:style w:type="character" w:styleId="UnresolvedMention">
    <w:name w:val="Unresolved Mention"/>
    <w:basedOn w:val="DefaultParagraphFont"/>
    <w:uiPriority w:val="99"/>
    <w:rsid w:val="00486593"/>
    <w:rPr>
      <w:color w:val="605E5C"/>
      <w:shd w:val="clear" w:color="auto" w:fill="E1DFDD"/>
    </w:rPr>
  </w:style>
  <w:style w:type="table" w:styleId="TableGrid">
    <w:name w:val="Table Grid"/>
    <w:basedOn w:val="TableNormal"/>
    <w:uiPriority w:val="59"/>
    <w:rsid w:val="007F3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112920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kcreunite.org/transf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nakidrescu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Purrfectly Poochy Pet Sitting</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lfsp</dc:creator>
  <cp:lastModifiedBy>Microsoft Office User</cp:lastModifiedBy>
  <cp:revision>17</cp:revision>
  <cp:lastPrinted>2018-01-15T01:57:00Z</cp:lastPrinted>
  <dcterms:created xsi:type="dcterms:W3CDTF">2017-10-13T14:13:00Z</dcterms:created>
  <dcterms:modified xsi:type="dcterms:W3CDTF">2019-04-22T18:55:00Z</dcterms:modified>
</cp:coreProperties>
</file>